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3203" w14:textId="588EAC4B" w:rsidR="00E95C15" w:rsidRPr="00535A62" w:rsidRDefault="001A7764" w:rsidP="001A7764">
      <w:pPr>
        <w:shd w:val="clear" w:color="auto" w:fill="FFFFFF"/>
        <w:spacing w:after="0" w:line="307" w:lineRule="exact"/>
        <w:jc w:val="center"/>
        <w:rPr>
          <w:rFonts w:ascii="Times New Roman" w:hAnsi="Times New Roman" w:cs="Times New Roman"/>
          <w:b/>
          <w:caps/>
          <w:color w:val="000000"/>
        </w:rPr>
      </w:pPr>
      <w:r w:rsidRPr="00535A62">
        <w:rPr>
          <w:rFonts w:ascii="Times New Roman" w:hAnsi="Times New Roman" w:cs="Times New Roman"/>
          <w:b/>
        </w:rPr>
        <w:t>SOLTI KÖZÖS ÖNKORMÁNYZATI HIVATAL JEGYZŐJE</w:t>
      </w:r>
    </w:p>
    <w:p w14:paraId="31416014" w14:textId="77777777" w:rsidR="00E95C15" w:rsidRPr="00535A62" w:rsidRDefault="00E95C15" w:rsidP="001A7764">
      <w:pPr>
        <w:spacing w:after="0"/>
        <w:jc w:val="center"/>
        <w:rPr>
          <w:rFonts w:ascii="Times New Roman" w:hAnsi="Times New Roman" w:cs="Times New Roman"/>
          <w:b/>
        </w:rPr>
      </w:pPr>
      <w:r w:rsidRPr="00535A62">
        <w:rPr>
          <w:rFonts w:ascii="Times New Roman" w:hAnsi="Times New Roman" w:cs="Times New Roman"/>
          <w:b/>
        </w:rPr>
        <w:t xml:space="preserve">Benyújtás helye: </w:t>
      </w:r>
      <w:r w:rsidRPr="00535A62">
        <w:rPr>
          <w:rFonts w:ascii="Times New Roman" w:hAnsi="Times New Roman" w:cs="Times New Roman"/>
        </w:rPr>
        <w:t>Solti Közös Önkormányzati Hivatal (Ügyfélszolgálati Iroda)</w:t>
      </w:r>
    </w:p>
    <w:p w14:paraId="340FA194" w14:textId="77777777" w:rsidR="00E95C15" w:rsidRPr="00535A62" w:rsidRDefault="00E95C15" w:rsidP="001A7764">
      <w:pPr>
        <w:pBdr>
          <w:bottom w:val="single" w:sz="12" w:space="1" w:color="auto"/>
        </w:pBdr>
        <w:spacing w:after="0"/>
        <w:jc w:val="center"/>
        <w:rPr>
          <w:rFonts w:ascii="Times New Roman" w:hAnsi="Times New Roman" w:cs="Times New Roman"/>
        </w:rPr>
      </w:pPr>
      <w:r w:rsidRPr="00535A62">
        <w:rPr>
          <w:rFonts w:ascii="Times New Roman" w:hAnsi="Times New Roman" w:cs="Times New Roman"/>
        </w:rPr>
        <w:t>Telefon: 78/486-014, 78/486-042, 78/486-043 Fax: 78/486-092, e-mail: solt@solt.hu</w:t>
      </w:r>
    </w:p>
    <w:p w14:paraId="57C9289F" w14:textId="655DF8E6" w:rsidR="007E3A44" w:rsidRPr="00535A62" w:rsidRDefault="00576AAF" w:rsidP="0021144E">
      <w:pPr>
        <w:spacing w:after="0"/>
        <w:jc w:val="center"/>
        <w:rPr>
          <w:rFonts w:ascii="Times New Roman" w:hAnsi="Times New Roman" w:cs="Times New Roman"/>
          <w:b/>
          <w:bCs/>
          <w:sz w:val="28"/>
          <w:szCs w:val="28"/>
        </w:rPr>
      </w:pPr>
      <w:r w:rsidRPr="00535A62">
        <w:rPr>
          <w:rFonts w:ascii="Times New Roman" w:hAnsi="Times New Roman" w:cs="Times New Roman"/>
          <w:b/>
          <w:bCs/>
          <w:sz w:val="28"/>
          <w:szCs w:val="28"/>
        </w:rPr>
        <w:t>KÉRELEM</w:t>
      </w:r>
    </w:p>
    <w:p w14:paraId="201DC887" w14:textId="16B53033" w:rsidR="00576AAF" w:rsidRPr="00535A62" w:rsidRDefault="001A7764" w:rsidP="0021144E">
      <w:pPr>
        <w:spacing w:after="0"/>
        <w:jc w:val="center"/>
        <w:rPr>
          <w:rFonts w:ascii="Times New Roman" w:hAnsi="Times New Roman" w:cs="Times New Roman"/>
          <w:b/>
          <w:bCs/>
          <w:sz w:val="28"/>
          <w:szCs w:val="28"/>
        </w:rPr>
      </w:pPr>
      <w:r w:rsidRPr="00535A62">
        <w:rPr>
          <w:rFonts w:ascii="Times New Roman" w:hAnsi="Times New Roman" w:cs="Times New Roman"/>
          <w:b/>
          <w:bCs/>
          <w:sz w:val="28"/>
          <w:szCs w:val="28"/>
        </w:rPr>
        <w:t>hatósági bizonyítvány kiadása iránt</w:t>
      </w:r>
    </w:p>
    <w:p w14:paraId="2DF1B6E7" w14:textId="54757E01" w:rsidR="00576AAF" w:rsidRPr="00535A62" w:rsidRDefault="00576AAF" w:rsidP="00576AAF">
      <w:pPr>
        <w:jc w:val="both"/>
        <w:rPr>
          <w:rFonts w:ascii="Times New Roman" w:hAnsi="Times New Roman" w:cs="Times New Roman"/>
          <w:b/>
          <w:bCs/>
          <w:sz w:val="24"/>
          <w:szCs w:val="24"/>
        </w:rPr>
      </w:pPr>
      <w:r w:rsidRPr="00535A62">
        <w:rPr>
          <w:rFonts w:ascii="Times New Roman" w:hAnsi="Times New Roman" w:cs="Times New Roman"/>
          <w:b/>
          <w:bCs/>
          <w:sz w:val="24"/>
          <w:szCs w:val="24"/>
        </w:rPr>
        <w:t>Alulírott</w:t>
      </w:r>
    </w:p>
    <w:tbl>
      <w:tblPr>
        <w:tblStyle w:val="Rcsostblzat"/>
        <w:tblW w:w="0" w:type="auto"/>
        <w:tblLook w:val="04A0" w:firstRow="1" w:lastRow="0" w:firstColumn="1" w:lastColumn="0" w:noHBand="0" w:noVBand="1"/>
      </w:tblPr>
      <w:tblGrid>
        <w:gridCol w:w="2547"/>
        <w:gridCol w:w="6515"/>
      </w:tblGrid>
      <w:tr w:rsidR="00576AAF" w:rsidRPr="00535A62" w14:paraId="6BB9864E" w14:textId="77777777" w:rsidTr="00576AAF">
        <w:tc>
          <w:tcPr>
            <w:tcW w:w="2547" w:type="dxa"/>
          </w:tcPr>
          <w:p w14:paraId="178F7276" w14:textId="4FDB41E7" w:rsidR="00576AAF" w:rsidRPr="00535A62" w:rsidRDefault="00576AAF" w:rsidP="00576AAF">
            <w:pPr>
              <w:jc w:val="both"/>
              <w:rPr>
                <w:rFonts w:ascii="Times New Roman" w:hAnsi="Times New Roman" w:cs="Times New Roman"/>
                <w:b/>
                <w:bCs/>
                <w:sz w:val="24"/>
                <w:szCs w:val="24"/>
              </w:rPr>
            </w:pPr>
            <w:r w:rsidRPr="00535A62">
              <w:rPr>
                <w:rFonts w:ascii="Times New Roman" w:hAnsi="Times New Roman" w:cs="Times New Roman"/>
                <w:b/>
                <w:bCs/>
                <w:sz w:val="24"/>
                <w:szCs w:val="24"/>
              </w:rPr>
              <w:t>Név:</w:t>
            </w:r>
          </w:p>
        </w:tc>
        <w:tc>
          <w:tcPr>
            <w:tcW w:w="6515" w:type="dxa"/>
          </w:tcPr>
          <w:p w14:paraId="7526C752" w14:textId="77777777" w:rsidR="00576AAF" w:rsidRPr="00535A62" w:rsidRDefault="00576AAF" w:rsidP="00576AAF">
            <w:pPr>
              <w:jc w:val="both"/>
              <w:rPr>
                <w:rFonts w:ascii="Times New Roman" w:hAnsi="Times New Roman" w:cs="Times New Roman"/>
                <w:sz w:val="24"/>
                <w:szCs w:val="24"/>
              </w:rPr>
            </w:pPr>
          </w:p>
        </w:tc>
      </w:tr>
      <w:tr w:rsidR="00576AAF" w:rsidRPr="00535A62" w14:paraId="0A697695" w14:textId="77777777" w:rsidTr="00576AAF">
        <w:tc>
          <w:tcPr>
            <w:tcW w:w="2547" w:type="dxa"/>
          </w:tcPr>
          <w:p w14:paraId="47623F5E" w14:textId="057CC7AA" w:rsidR="00576AAF" w:rsidRPr="00535A62" w:rsidRDefault="00576AAF" w:rsidP="00576AAF">
            <w:pPr>
              <w:jc w:val="both"/>
              <w:rPr>
                <w:rFonts w:ascii="Times New Roman" w:hAnsi="Times New Roman" w:cs="Times New Roman"/>
                <w:b/>
                <w:bCs/>
                <w:sz w:val="24"/>
                <w:szCs w:val="24"/>
              </w:rPr>
            </w:pPr>
            <w:r w:rsidRPr="00535A62">
              <w:rPr>
                <w:rFonts w:ascii="Times New Roman" w:hAnsi="Times New Roman" w:cs="Times New Roman"/>
                <w:b/>
                <w:bCs/>
                <w:sz w:val="24"/>
                <w:szCs w:val="24"/>
              </w:rPr>
              <w:t>Születési név:</w:t>
            </w:r>
          </w:p>
        </w:tc>
        <w:tc>
          <w:tcPr>
            <w:tcW w:w="6515" w:type="dxa"/>
          </w:tcPr>
          <w:p w14:paraId="1F25DBAE" w14:textId="77777777" w:rsidR="00576AAF" w:rsidRPr="00535A62" w:rsidRDefault="00576AAF" w:rsidP="00576AAF">
            <w:pPr>
              <w:jc w:val="both"/>
              <w:rPr>
                <w:rFonts w:ascii="Times New Roman" w:hAnsi="Times New Roman" w:cs="Times New Roman"/>
                <w:sz w:val="24"/>
                <w:szCs w:val="24"/>
              </w:rPr>
            </w:pPr>
          </w:p>
        </w:tc>
      </w:tr>
      <w:tr w:rsidR="00576AAF" w:rsidRPr="00535A62" w14:paraId="5D1AF10D" w14:textId="77777777" w:rsidTr="00576AAF">
        <w:tc>
          <w:tcPr>
            <w:tcW w:w="2547" w:type="dxa"/>
          </w:tcPr>
          <w:p w14:paraId="0AF6F9D7" w14:textId="7395A95C" w:rsidR="00576AAF" w:rsidRPr="00535A62" w:rsidRDefault="00576AAF" w:rsidP="00576AAF">
            <w:pPr>
              <w:jc w:val="both"/>
              <w:rPr>
                <w:rFonts w:ascii="Times New Roman" w:hAnsi="Times New Roman" w:cs="Times New Roman"/>
                <w:b/>
                <w:bCs/>
                <w:sz w:val="24"/>
                <w:szCs w:val="24"/>
              </w:rPr>
            </w:pPr>
            <w:r w:rsidRPr="00535A62">
              <w:rPr>
                <w:rFonts w:ascii="Times New Roman" w:hAnsi="Times New Roman" w:cs="Times New Roman"/>
                <w:b/>
                <w:bCs/>
                <w:sz w:val="24"/>
                <w:szCs w:val="24"/>
              </w:rPr>
              <w:t>Születési hely, idő:</w:t>
            </w:r>
          </w:p>
        </w:tc>
        <w:tc>
          <w:tcPr>
            <w:tcW w:w="6515" w:type="dxa"/>
          </w:tcPr>
          <w:p w14:paraId="3FDB5A10" w14:textId="77777777" w:rsidR="00576AAF" w:rsidRPr="00535A62" w:rsidRDefault="00576AAF" w:rsidP="00576AAF">
            <w:pPr>
              <w:jc w:val="both"/>
              <w:rPr>
                <w:rFonts w:ascii="Times New Roman" w:hAnsi="Times New Roman" w:cs="Times New Roman"/>
                <w:sz w:val="24"/>
                <w:szCs w:val="24"/>
              </w:rPr>
            </w:pPr>
          </w:p>
        </w:tc>
      </w:tr>
      <w:tr w:rsidR="00576AAF" w:rsidRPr="00535A62" w14:paraId="1AC0EA51" w14:textId="77777777" w:rsidTr="00576AAF">
        <w:tc>
          <w:tcPr>
            <w:tcW w:w="2547" w:type="dxa"/>
          </w:tcPr>
          <w:p w14:paraId="6D9E665F" w14:textId="3E9EBB89" w:rsidR="00576AAF" w:rsidRPr="00535A62" w:rsidRDefault="00576AAF" w:rsidP="00576AAF">
            <w:pPr>
              <w:jc w:val="both"/>
              <w:rPr>
                <w:rFonts w:ascii="Times New Roman" w:hAnsi="Times New Roman" w:cs="Times New Roman"/>
                <w:b/>
                <w:bCs/>
                <w:sz w:val="24"/>
                <w:szCs w:val="24"/>
              </w:rPr>
            </w:pPr>
            <w:r w:rsidRPr="00535A62">
              <w:rPr>
                <w:rFonts w:ascii="Times New Roman" w:hAnsi="Times New Roman" w:cs="Times New Roman"/>
                <w:b/>
                <w:bCs/>
                <w:sz w:val="24"/>
                <w:szCs w:val="24"/>
              </w:rPr>
              <w:t>Lakcím:</w:t>
            </w:r>
          </w:p>
        </w:tc>
        <w:tc>
          <w:tcPr>
            <w:tcW w:w="6515" w:type="dxa"/>
          </w:tcPr>
          <w:p w14:paraId="70CA44DE" w14:textId="77777777" w:rsidR="00576AAF" w:rsidRPr="00535A62" w:rsidRDefault="00576AAF" w:rsidP="00576AAF">
            <w:pPr>
              <w:jc w:val="both"/>
              <w:rPr>
                <w:rFonts w:ascii="Times New Roman" w:hAnsi="Times New Roman" w:cs="Times New Roman"/>
                <w:sz w:val="24"/>
                <w:szCs w:val="24"/>
              </w:rPr>
            </w:pPr>
          </w:p>
        </w:tc>
      </w:tr>
      <w:tr w:rsidR="00576AAF" w:rsidRPr="00535A62" w14:paraId="607C0A69" w14:textId="77777777" w:rsidTr="00576AAF">
        <w:tc>
          <w:tcPr>
            <w:tcW w:w="2547" w:type="dxa"/>
          </w:tcPr>
          <w:p w14:paraId="75E9EE07" w14:textId="38C96846" w:rsidR="00576AAF" w:rsidRPr="00535A62" w:rsidRDefault="00576AAF" w:rsidP="00576AAF">
            <w:pPr>
              <w:jc w:val="both"/>
              <w:rPr>
                <w:rFonts w:ascii="Times New Roman" w:hAnsi="Times New Roman" w:cs="Times New Roman"/>
                <w:b/>
                <w:bCs/>
                <w:sz w:val="24"/>
                <w:szCs w:val="24"/>
              </w:rPr>
            </w:pPr>
            <w:r w:rsidRPr="00535A62">
              <w:rPr>
                <w:rFonts w:ascii="Times New Roman" w:hAnsi="Times New Roman" w:cs="Times New Roman"/>
                <w:b/>
                <w:bCs/>
                <w:sz w:val="24"/>
                <w:szCs w:val="24"/>
              </w:rPr>
              <w:t>TAJ száma:</w:t>
            </w:r>
          </w:p>
        </w:tc>
        <w:tc>
          <w:tcPr>
            <w:tcW w:w="6515" w:type="dxa"/>
          </w:tcPr>
          <w:p w14:paraId="2A5D831F" w14:textId="77777777" w:rsidR="00576AAF" w:rsidRPr="00535A62" w:rsidRDefault="00576AAF" w:rsidP="00576AAF">
            <w:pPr>
              <w:jc w:val="both"/>
              <w:rPr>
                <w:rFonts w:ascii="Times New Roman" w:hAnsi="Times New Roman" w:cs="Times New Roman"/>
                <w:sz w:val="24"/>
                <w:szCs w:val="24"/>
              </w:rPr>
            </w:pPr>
          </w:p>
        </w:tc>
      </w:tr>
      <w:tr w:rsidR="00576AAF" w:rsidRPr="00535A62" w14:paraId="16CB1A7B" w14:textId="77777777" w:rsidTr="00576AAF">
        <w:tc>
          <w:tcPr>
            <w:tcW w:w="2547" w:type="dxa"/>
          </w:tcPr>
          <w:p w14:paraId="11A8494C" w14:textId="59377FCE" w:rsidR="00576AAF" w:rsidRPr="00535A62" w:rsidRDefault="00576AAF" w:rsidP="00576AAF">
            <w:pPr>
              <w:jc w:val="both"/>
              <w:rPr>
                <w:rFonts w:ascii="Times New Roman" w:hAnsi="Times New Roman" w:cs="Times New Roman"/>
                <w:b/>
                <w:bCs/>
                <w:sz w:val="24"/>
                <w:szCs w:val="24"/>
              </w:rPr>
            </w:pPr>
            <w:r w:rsidRPr="00535A62">
              <w:rPr>
                <w:rFonts w:ascii="Times New Roman" w:hAnsi="Times New Roman" w:cs="Times New Roman"/>
                <w:b/>
                <w:bCs/>
                <w:sz w:val="24"/>
                <w:szCs w:val="24"/>
              </w:rPr>
              <w:t>Adóazonosító jele:</w:t>
            </w:r>
          </w:p>
        </w:tc>
        <w:tc>
          <w:tcPr>
            <w:tcW w:w="6515" w:type="dxa"/>
          </w:tcPr>
          <w:p w14:paraId="00109259" w14:textId="77777777" w:rsidR="00576AAF" w:rsidRPr="00535A62" w:rsidRDefault="00576AAF" w:rsidP="00576AAF">
            <w:pPr>
              <w:jc w:val="both"/>
              <w:rPr>
                <w:rFonts w:ascii="Times New Roman" w:hAnsi="Times New Roman" w:cs="Times New Roman"/>
                <w:sz w:val="24"/>
                <w:szCs w:val="24"/>
              </w:rPr>
            </w:pPr>
          </w:p>
        </w:tc>
      </w:tr>
      <w:tr w:rsidR="00576AAF" w:rsidRPr="00535A62" w14:paraId="1ECF191F" w14:textId="77777777" w:rsidTr="00576AAF">
        <w:tc>
          <w:tcPr>
            <w:tcW w:w="2547" w:type="dxa"/>
          </w:tcPr>
          <w:p w14:paraId="08C3925E" w14:textId="7CB34429" w:rsidR="00576AAF" w:rsidRPr="00535A62" w:rsidRDefault="00576AAF" w:rsidP="00576AAF">
            <w:pPr>
              <w:jc w:val="both"/>
              <w:rPr>
                <w:rFonts w:ascii="Times New Roman" w:hAnsi="Times New Roman" w:cs="Times New Roman"/>
                <w:b/>
                <w:bCs/>
                <w:sz w:val="24"/>
                <w:szCs w:val="24"/>
              </w:rPr>
            </w:pPr>
            <w:r w:rsidRPr="00535A62">
              <w:rPr>
                <w:rFonts w:ascii="Times New Roman" w:hAnsi="Times New Roman" w:cs="Times New Roman"/>
                <w:b/>
                <w:bCs/>
                <w:sz w:val="24"/>
                <w:szCs w:val="24"/>
              </w:rPr>
              <w:t>Telefonszám:</w:t>
            </w:r>
          </w:p>
        </w:tc>
        <w:tc>
          <w:tcPr>
            <w:tcW w:w="6515" w:type="dxa"/>
          </w:tcPr>
          <w:p w14:paraId="51D2CB53" w14:textId="77777777" w:rsidR="00576AAF" w:rsidRPr="00535A62" w:rsidRDefault="00576AAF" w:rsidP="00576AAF">
            <w:pPr>
              <w:jc w:val="both"/>
              <w:rPr>
                <w:rFonts w:ascii="Times New Roman" w:hAnsi="Times New Roman" w:cs="Times New Roman"/>
                <w:sz w:val="24"/>
                <w:szCs w:val="24"/>
              </w:rPr>
            </w:pPr>
          </w:p>
        </w:tc>
      </w:tr>
      <w:tr w:rsidR="00576AAF" w:rsidRPr="00535A62" w14:paraId="4AF1ADBC" w14:textId="77777777" w:rsidTr="00576AAF">
        <w:tc>
          <w:tcPr>
            <w:tcW w:w="2547" w:type="dxa"/>
          </w:tcPr>
          <w:p w14:paraId="0A038618" w14:textId="7DEACC95" w:rsidR="00576AAF" w:rsidRPr="00535A62" w:rsidRDefault="00576AAF" w:rsidP="00576AAF">
            <w:pPr>
              <w:jc w:val="both"/>
              <w:rPr>
                <w:rFonts w:ascii="Times New Roman" w:hAnsi="Times New Roman" w:cs="Times New Roman"/>
                <w:b/>
                <w:bCs/>
                <w:sz w:val="24"/>
                <w:szCs w:val="24"/>
              </w:rPr>
            </w:pPr>
            <w:r w:rsidRPr="00535A62">
              <w:rPr>
                <w:rFonts w:ascii="Times New Roman" w:hAnsi="Times New Roman" w:cs="Times New Roman"/>
                <w:b/>
                <w:bCs/>
                <w:sz w:val="24"/>
                <w:szCs w:val="24"/>
              </w:rPr>
              <w:t>E-mail cím:</w:t>
            </w:r>
          </w:p>
        </w:tc>
        <w:tc>
          <w:tcPr>
            <w:tcW w:w="6515" w:type="dxa"/>
          </w:tcPr>
          <w:p w14:paraId="443BF34D" w14:textId="77777777" w:rsidR="00576AAF" w:rsidRPr="00535A62" w:rsidRDefault="00576AAF" w:rsidP="00576AAF">
            <w:pPr>
              <w:jc w:val="both"/>
              <w:rPr>
                <w:rFonts w:ascii="Times New Roman" w:hAnsi="Times New Roman" w:cs="Times New Roman"/>
                <w:sz w:val="24"/>
                <w:szCs w:val="24"/>
              </w:rPr>
            </w:pPr>
          </w:p>
        </w:tc>
      </w:tr>
    </w:tbl>
    <w:p w14:paraId="072D867F" w14:textId="2E1AA1EE" w:rsidR="004E1AEE" w:rsidRDefault="00961760" w:rsidP="00E95C15">
      <w:pPr>
        <w:jc w:val="both"/>
        <w:rPr>
          <w:rFonts w:ascii="Times New Roman" w:hAnsi="Times New Roman" w:cs="Times New Roman"/>
          <w:b/>
          <w:bCs/>
        </w:rPr>
      </w:pPr>
      <w:r w:rsidRPr="00535A62">
        <w:rPr>
          <w:rFonts w:ascii="Times New Roman" w:hAnsi="Times New Roman" w:cs="Times New Roman"/>
          <w:b/>
          <w:bCs/>
          <w:sz w:val="24"/>
          <w:szCs w:val="24"/>
        </w:rPr>
        <w:t xml:space="preserve">lakossági fogyasztó </w:t>
      </w:r>
      <w:r w:rsidR="00576AAF" w:rsidRPr="00535A62">
        <w:rPr>
          <w:rFonts w:ascii="Times New Roman" w:hAnsi="Times New Roman" w:cs="Times New Roman"/>
          <w:b/>
          <w:bCs/>
          <w:sz w:val="24"/>
          <w:szCs w:val="24"/>
        </w:rPr>
        <w:t>büntetőjogi felelősségem tudatában nyilatkozom</w:t>
      </w:r>
      <w:r w:rsidR="00576AAF" w:rsidRPr="00535A62">
        <w:rPr>
          <w:rFonts w:ascii="Times New Roman" w:hAnsi="Times New Roman" w:cs="Times New Roman"/>
          <w:sz w:val="24"/>
          <w:szCs w:val="24"/>
        </w:rPr>
        <w:t xml:space="preserve">, hogy </w:t>
      </w:r>
      <w:r w:rsidR="00C2759B" w:rsidRPr="004E1AEE">
        <w:rPr>
          <w:rFonts w:ascii="Times New Roman" w:hAnsi="Times New Roman" w:cs="Times New Roman"/>
          <w:b/>
          <w:bCs/>
        </w:rPr>
        <w:t>a társasháznak, lakásszövetkezetnek nem minősülő</w:t>
      </w:r>
      <w:r w:rsidR="004E1AEE">
        <w:rPr>
          <w:rFonts w:ascii="Times New Roman" w:hAnsi="Times New Roman" w:cs="Times New Roman"/>
          <w:b/>
          <w:bCs/>
        </w:rPr>
        <w:t xml:space="preserve"> 6320 Solt, ………………………………………………  szám alatti </w:t>
      </w:r>
      <w:r w:rsidR="00C2759B" w:rsidRPr="004E1AEE">
        <w:rPr>
          <w:rFonts w:ascii="Times New Roman" w:hAnsi="Times New Roman" w:cs="Times New Roman"/>
          <w:b/>
          <w:bCs/>
        </w:rPr>
        <w:t>ingatlanon belül több, de legfeljebb négy önálló,</w:t>
      </w:r>
      <w:r w:rsidR="00C2759B" w:rsidRPr="00535A62">
        <w:rPr>
          <w:rFonts w:ascii="Times New Roman" w:hAnsi="Times New Roman" w:cs="Times New Roman"/>
        </w:rPr>
        <w:t xml:space="preserve"> országos településrendezési és építési követelményekről szóló 253/1997. (XII. 20.) Korm. rendelet (OTÉK) 105. §-a szerinti </w:t>
      </w:r>
      <w:r w:rsidR="00C2759B" w:rsidRPr="004E1AEE">
        <w:rPr>
          <w:rFonts w:ascii="Times New Roman" w:hAnsi="Times New Roman" w:cs="Times New Roman"/>
          <w:b/>
          <w:bCs/>
        </w:rPr>
        <w:t>lakás rendeltetési egység</w:t>
      </w:r>
      <w:r w:rsidR="00C2759B" w:rsidRPr="00535A62">
        <w:rPr>
          <w:rFonts w:ascii="Times New Roman" w:hAnsi="Times New Roman" w:cs="Times New Roman"/>
        </w:rPr>
        <w:t xml:space="preserve"> (a továbbiakban: lakás rendeltetési egység) </w:t>
      </w:r>
      <w:r w:rsidR="00C2759B" w:rsidRPr="004E1AEE">
        <w:rPr>
          <w:rFonts w:ascii="Times New Roman" w:hAnsi="Times New Roman" w:cs="Times New Roman"/>
          <w:b/>
          <w:bCs/>
        </w:rPr>
        <w:t>található</w:t>
      </w:r>
      <w:r w:rsidR="004E1AEE">
        <w:rPr>
          <w:rFonts w:ascii="Times New Roman" w:hAnsi="Times New Roman" w:cs="Times New Roman"/>
          <w:b/>
          <w:bCs/>
        </w:rPr>
        <w:t>.</w:t>
      </w:r>
    </w:p>
    <w:p w14:paraId="69FEDFFC" w14:textId="47515346" w:rsidR="004E1AEE" w:rsidRDefault="004E1AEE" w:rsidP="004E1AEE">
      <w:pPr>
        <w:pStyle w:val="Listaszerbekezds"/>
        <w:numPr>
          <w:ilvl w:val="0"/>
          <w:numId w:val="3"/>
        </w:numPr>
        <w:jc w:val="both"/>
        <w:rPr>
          <w:rFonts w:ascii="Times New Roman" w:hAnsi="Times New Roman" w:cs="Times New Roman"/>
          <w:b/>
          <w:bCs/>
        </w:rPr>
      </w:pPr>
      <w:r>
        <w:rPr>
          <w:rFonts w:ascii="Times New Roman" w:hAnsi="Times New Roman" w:cs="Times New Roman"/>
          <w:b/>
          <w:bCs/>
        </w:rPr>
        <w:t>lakás adatai:</w:t>
      </w:r>
    </w:p>
    <w:p w14:paraId="05122CDC" w14:textId="1A940031"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elhelyezkedése (fsz, emelet):………………………………………………………………</w:t>
      </w:r>
    </w:p>
    <w:p w14:paraId="254FA633"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 xml:space="preserve">önálló bejárata: a szabadból nyíló / az épületen belüli közös közlekedőből nyíló / mindkettő </w:t>
      </w:r>
    </w:p>
    <w:p w14:paraId="7BA7C7CB"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lakóhelyiség(ek) (lakószoba, étkező stb.): ………. db, megnevezése: …………………………………...</w:t>
      </w:r>
    </w:p>
    <w:p w14:paraId="6EA8ABB5"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főzőhelyiség (konyha, főzőfülke): igen/nem, megnevezése:……………………………...………………</w:t>
      </w:r>
    </w:p>
    <w:p w14:paraId="57D02D6C" w14:textId="3B3AC3DD"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egészségügyi helyiség (fürdőszoba, mosdó, zuhanyozó, WC): ……… db, megnevezése:</w:t>
      </w:r>
      <w:r w:rsidRPr="00211922">
        <w:rPr>
          <w:rFonts w:ascii="Times New Roman" w:hAnsi="Times New Roman" w:cs="Times New Roman"/>
          <w:sz w:val="20"/>
          <w:szCs w:val="20"/>
        </w:rPr>
        <w:t xml:space="preserve"> </w:t>
      </w:r>
      <w:r w:rsidRPr="00211922">
        <w:rPr>
          <w:rFonts w:ascii="Times New Roman" w:hAnsi="Times New Roman" w:cs="Times New Roman"/>
          <w:sz w:val="20"/>
          <w:szCs w:val="20"/>
        </w:rPr>
        <w:t>……………...</w:t>
      </w:r>
    </w:p>
    <w:p w14:paraId="06927AC2" w14:textId="686B6D03" w:rsidR="00211922" w:rsidRPr="00211922" w:rsidRDefault="00211922" w:rsidP="00211922">
      <w:pPr>
        <w:pStyle w:val="Listaszerbekezds"/>
        <w:jc w:val="both"/>
        <w:rPr>
          <w:rFonts w:ascii="Times New Roman" w:hAnsi="Times New Roman" w:cs="Times New Roman"/>
          <w:b/>
          <w:bCs/>
          <w:sz w:val="20"/>
          <w:szCs w:val="20"/>
        </w:rPr>
      </w:pPr>
      <w:r w:rsidRPr="00211922">
        <w:rPr>
          <w:rFonts w:ascii="Times New Roman" w:hAnsi="Times New Roman" w:cs="Times New Roman"/>
          <w:sz w:val="20"/>
          <w:szCs w:val="20"/>
        </w:rPr>
        <w:t>tároló helyiség (kamra, gardrób, lomkamra, háztartási helyiség): …….. db, megnevezése: ……………...</w:t>
      </w:r>
    </w:p>
    <w:p w14:paraId="445DD91A" w14:textId="6D1F1CD7" w:rsidR="004E1AEE" w:rsidRPr="00211922" w:rsidRDefault="004E1AEE" w:rsidP="004E1AEE">
      <w:pPr>
        <w:pStyle w:val="Listaszerbekezds"/>
        <w:jc w:val="both"/>
        <w:rPr>
          <w:rFonts w:ascii="Times New Roman" w:hAnsi="Times New Roman" w:cs="Times New Roman"/>
          <w:b/>
          <w:bCs/>
          <w:sz w:val="20"/>
          <w:szCs w:val="20"/>
        </w:rPr>
      </w:pPr>
    </w:p>
    <w:p w14:paraId="383FCFD8" w14:textId="15F47821" w:rsidR="0021144E" w:rsidRDefault="0021144E" w:rsidP="0021144E">
      <w:pPr>
        <w:pStyle w:val="Listaszerbekezds"/>
        <w:numPr>
          <w:ilvl w:val="0"/>
          <w:numId w:val="3"/>
        </w:numPr>
        <w:jc w:val="both"/>
        <w:rPr>
          <w:rFonts w:ascii="Times New Roman" w:hAnsi="Times New Roman" w:cs="Times New Roman"/>
          <w:b/>
          <w:bCs/>
        </w:rPr>
      </w:pPr>
      <w:r>
        <w:rPr>
          <w:rFonts w:ascii="Times New Roman" w:hAnsi="Times New Roman" w:cs="Times New Roman"/>
          <w:b/>
          <w:bCs/>
        </w:rPr>
        <w:t>lakás adatai:</w:t>
      </w:r>
    </w:p>
    <w:p w14:paraId="12C87563"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elhelyezkedése (fsz, emelet):………………………………………………………………</w:t>
      </w:r>
    </w:p>
    <w:p w14:paraId="2F4C11A3"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 xml:space="preserve">önálló bejárata: a szabadból nyíló / az épületen belüli közös közlekedőből nyíló / mindkettő </w:t>
      </w:r>
    </w:p>
    <w:p w14:paraId="144D564F"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lakóhelyiség(ek) (lakószoba, étkező stb.): ………. db, megnevezése: …………………………………...</w:t>
      </w:r>
    </w:p>
    <w:p w14:paraId="75F4E219"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főzőhelyiség (konyha, főzőfülke): igen/nem, megnevezése:……………………………...………………</w:t>
      </w:r>
    </w:p>
    <w:p w14:paraId="4E92CB46"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egészségügyi helyiség (fürdőszoba, mosdó, zuhanyozó, WC): ……… db, megnevezése: ……………...</w:t>
      </w:r>
    </w:p>
    <w:p w14:paraId="708D0F5F" w14:textId="77777777" w:rsidR="00211922" w:rsidRPr="00211922" w:rsidRDefault="00211922" w:rsidP="00211922">
      <w:pPr>
        <w:pStyle w:val="Listaszerbekezds"/>
        <w:jc w:val="both"/>
        <w:rPr>
          <w:rFonts w:ascii="Times New Roman" w:hAnsi="Times New Roman" w:cs="Times New Roman"/>
          <w:b/>
          <w:bCs/>
          <w:sz w:val="20"/>
          <w:szCs w:val="20"/>
        </w:rPr>
      </w:pPr>
      <w:r w:rsidRPr="00211922">
        <w:rPr>
          <w:rFonts w:ascii="Times New Roman" w:hAnsi="Times New Roman" w:cs="Times New Roman"/>
          <w:sz w:val="20"/>
          <w:szCs w:val="20"/>
        </w:rPr>
        <w:t>tároló helyiség (kamra, gardrób, lomkamra, háztartási helyiség): …….. db, megnevezése: ……………...</w:t>
      </w:r>
    </w:p>
    <w:p w14:paraId="6B16A38F" w14:textId="77777777" w:rsidR="0021144E" w:rsidRDefault="0021144E" w:rsidP="004E1AEE">
      <w:pPr>
        <w:pStyle w:val="Listaszerbekezds"/>
        <w:jc w:val="both"/>
        <w:rPr>
          <w:rFonts w:ascii="Times New Roman" w:hAnsi="Times New Roman" w:cs="Times New Roman"/>
          <w:b/>
          <w:bCs/>
        </w:rPr>
      </w:pPr>
    </w:p>
    <w:p w14:paraId="53C51EA4" w14:textId="5EB13957" w:rsidR="0021144E" w:rsidRPr="0021144E" w:rsidRDefault="0021144E" w:rsidP="0021144E">
      <w:pPr>
        <w:pStyle w:val="Listaszerbekezds"/>
        <w:numPr>
          <w:ilvl w:val="0"/>
          <w:numId w:val="3"/>
        </w:numPr>
        <w:jc w:val="both"/>
        <w:rPr>
          <w:rFonts w:ascii="Times New Roman" w:hAnsi="Times New Roman" w:cs="Times New Roman"/>
          <w:b/>
          <w:bCs/>
        </w:rPr>
      </w:pPr>
      <w:r w:rsidRPr="0021144E">
        <w:rPr>
          <w:rFonts w:ascii="Times New Roman" w:hAnsi="Times New Roman" w:cs="Times New Roman"/>
          <w:b/>
          <w:bCs/>
        </w:rPr>
        <w:t>lakás adatai:</w:t>
      </w:r>
    </w:p>
    <w:p w14:paraId="686C38BA"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elhelyezkedése (fsz, emelet):………………………………………………………………</w:t>
      </w:r>
    </w:p>
    <w:p w14:paraId="1AC9323C"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 xml:space="preserve">önálló bejárata: a szabadból nyíló / az épületen belüli közös közlekedőből nyíló / mindkettő </w:t>
      </w:r>
    </w:p>
    <w:p w14:paraId="3398D92D"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lakóhelyiség(ek) (lakószoba, étkező stb.): ………. db, megnevezése: …………………………………...</w:t>
      </w:r>
    </w:p>
    <w:p w14:paraId="09D061BA"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főzőhelyiség (konyha, főzőfülke): igen/nem, megnevezése:……………………………...………………</w:t>
      </w:r>
    </w:p>
    <w:p w14:paraId="1A41CFE6"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egészségügyi helyiség (fürdőszoba, mosdó, zuhanyozó, WC): ……… db, megnevezése: ……………...</w:t>
      </w:r>
    </w:p>
    <w:p w14:paraId="69D16E4A" w14:textId="77777777" w:rsidR="00211922" w:rsidRPr="00211922" w:rsidRDefault="00211922" w:rsidP="00211922">
      <w:pPr>
        <w:pStyle w:val="Listaszerbekezds"/>
        <w:jc w:val="both"/>
        <w:rPr>
          <w:rFonts w:ascii="Times New Roman" w:hAnsi="Times New Roman" w:cs="Times New Roman"/>
          <w:b/>
          <w:bCs/>
          <w:sz w:val="20"/>
          <w:szCs w:val="20"/>
        </w:rPr>
      </w:pPr>
      <w:r w:rsidRPr="00211922">
        <w:rPr>
          <w:rFonts w:ascii="Times New Roman" w:hAnsi="Times New Roman" w:cs="Times New Roman"/>
          <w:sz w:val="20"/>
          <w:szCs w:val="20"/>
        </w:rPr>
        <w:t>tároló helyiség (kamra, gardrób, lomkamra, háztartási helyiség): …….. db, megnevezése: ……………...</w:t>
      </w:r>
    </w:p>
    <w:p w14:paraId="025094E1" w14:textId="77777777" w:rsidR="00211922" w:rsidRDefault="00211922" w:rsidP="004E1AEE">
      <w:pPr>
        <w:pStyle w:val="Listaszerbekezds"/>
        <w:jc w:val="both"/>
        <w:rPr>
          <w:rFonts w:ascii="Times New Roman" w:hAnsi="Times New Roman" w:cs="Times New Roman"/>
          <w:b/>
          <w:bCs/>
        </w:rPr>
      </w:pPr>
    </w:p>
    <w:p w14:paraId="5D478F06" w14:textId="4FF1B704" w:rsidR="0021144E" w:rsidRPr="0021144E" w:rsidRDefault="0021144E" w:rsidP="0021144E">
      <w:pPr>
        <w:pStyle w:val="Listaszerbekezds"/>
        <w:numPr>
          <w:ilvl w:val="0"/>
          <w:numId w:val="3"/>
        </w:numPr>
        <w:jc w:val="both"/>
        <w:rPr>
          <w:rFonts w:ascii="Times New Roman" w:hAnsi="Times New Roman" w:cs="Times New Roman"/>
          <w:b/>
          <w:bCs/>
        </w:rPr>
      </w:pPr>
      <w:r w:rsidRPr="0021144E">
        <w:rPr>
          <w:rFonts w:ascii="Times New Roman" w:hAnsi="Times New Roman" w:cs="Times New Roman"/>
          <w:b/>
          <w:bCs/>
        </w:rPr>
        <w:t>lakás adatai:</w:t>
      </w:r>
    </w:p>
    <w:p w14:paraId="2280EE84"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elhelyezkedése (fsz, emelet):………………………………………………………………</w:t>
      </w:r>
    </w:p>
    <w:p w14:paraId="474B0B6E"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 xml:space="preserve">önálló bejárata: a szabadból nyíló / az épületen belüli közös közlekedőből nyíló / mindkettő </w:t>
      </w:r>
    </w:p>
    <w:p w14:paraId="25024DC2"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lakóhelyiség(ek) (lakószoba, étkező stb.): ………. db, megnevezése: …………………………………...</w:t>
      </w:r>
    </w:p>
    <w:p w14:paraId="646DDA4D"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főzőhelyiség (konyha, főzőfülke): igen/nem, megnevezése:……………………………...………………</w:t>
      </w:r>
    </w:p>
    <w:p w14:paraId="655C991B" w14:textId="77777777" w:rsidR="00211922" w:rsidRPr="00211922" w:rsidRDefault="00211922" w:rsidP="00211922">
      <w:pPr>
        <w:pStyle w:val="Listaszerbekezds"/>
        <w:jc w:val="both"/>
        <w:rPr>
          <w:rFonts w:ascii="Times New Roman" w:hAnsi="Times New Roman" w:cs="Times New Roman"/>
          <w:sz w:val="20"/>
          <w:szCs w:val="20"/>
        </w:rPr>
      </w:pPr>
      <w:r w:rsidRPr="00211922">
        <w:rPr>
          <w:rFonts w:ascii="Times New Roman" w:hAnsi="Times New Roman" w:cs="Times New Roman"/>
          <w:sz w:val="20"/>
          <w:szCs w:val="20"/>
        </w:rPr>
        <w:t>egészségügyi helyiség (fürdőszoba, mosdó, zuhanyozó, WC): ……… db, megnevezése: ……………...</w:t>
      </w:r>
    </w:p>
    <w:p w14:paraId="2C6A988C" w14:textId="77777777" w:rsidR="00211922" w:rsidRPr="00211922" w:rsidRDefault="00211922" w:rsidP="00211922">
      <w:pPr>
        <w:pStyle w:val="Listaszerbekezds"/>
        <w:jc w:val="both"/>
        <w:rPr>
          <w:rFonts w:ascii="Times New Roman" w:hAnsi="Times New Roman" w:cs="Times New Roman"/>
          <w:b/>
          <w:bCs/>
          <w:sz w:val="20"/>
          <w:szCs w:val="20"/>
        </w:rPr>
      </w:pPr>
      <w:r w:rsidRPr="00211922">
        <w:rPr>
          <w:rFonts w:ascii="Times New Roman" w:hAnsi="Times New Roman" w:cs="Times New Roman"/>
          <w:sz w:val="20"/>
          <w:szCs w:val="20"/>
        </w:rPr>
        <w:t>tároló helyiség (kamra, gardrób, lomkamra, háztartási helyiség): …….. db, megnevezése: ……………...</w:t>
      </w:r>
    </w:p>
    <w:p w14:paraId="6C719AAB" w14:textId="77777777" w:rsidR="0021144E" w:rsidRDefault="0021144E" w:rsidP="004E1AEE">
      <w:pPr>
        <w:pStyle w:val="Listaszerbekezds"/>
        <w:jc w:val="both"/>
        <w:rPr>
          <w:rFonts w:ascii="Times New Roman" w:hAnsi="Times New Roman" w:cs="Times New Roman"/>
          <w:b/>
          <w:bCs/>
        </w:rPr>
      </w:pPr>
    </w:p>
    <w:p w14:paraId="71FDCF81" w14:textId="2B8CB506" w:rsidR="00576AAF" w:rsidRPr="00535A62" w:rsidRDefault="0021144E" w:rsidP="00E95C15">
      <w:pPr>
        <w:jc w:val="both"/>
        <w:rPr>
          <w:rFonts w:ascii="Times New Roman" w:hAnsi="Times New Roman" w:cs="Times New Roman"/>
          <w:b/>
          <w:bCs/>
          <w:sz w:val="24"/>
          <w:szCs w:val="24"/>
        </w:rPr>
      </w:pPr>
      <w:r w:rsidRPr="00535A62">
        <w:rPr>
          <w:rFonts w:ascii="Times New Roman" w:hAnsi="Times New Roman" w:cs="Times New Roman"/>
          <w:b/>
          <w:bCs/>
          <w:noProof/>
          <w:sz w:val="24"/>
          <w:szCs w:val="24"/>
        </w:rPr>
        <w:lastRenderedPageBreak/>
        <mc:AlternateContent>
          <mc:Choice Requires="wps">
            <w:drawing>
              <wp:anchor distT="0" distB="0" distL="114300" distR="114300" simplePos="0" relativeHeight="251661312" behindDoc="0" locked="0" layoutInCell="1" allowOverlap="1" wp14:anchorId="2E05EEBF" wp14:editId="67CA5D5D">
                <wp:simplePos x="0" y="0"/>
                <wp:positionH relativeFrom="column">
                  <wp:posOffset>547688</wp:posOffset>
                </wp:positionH>
                <wp:positionV relativeFrom="paragraph">
                  <wp:posOffset>381317</wp:posOffset>
                </wp:positionV>
                <wp:extent cx="219693" cy="219694"/>
                <wp:effectExtent l="0" t="0" r="28575" b="28575"/>
                <wp:wrapNone/>
                <wp:docPr id="2" name="Téglalap 2"/>
                <wp:cNvGraphicFramePr/>
                <a:graphic xmlns:a="http://schemas.openxmlformats.org/drawingml/2006/main">
                  <a:graphicData uri="http://schemas.microsoft.com/office/word/2010/wordprocessingShape">
                    <wps:wsp>
                      <wps:cNvSpPr/>
                      <wps:spPr>
                        <a:xfrm>
                          <a:off x="0" y="0"/>
                          <a:ext cx="219693" cy="2196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4728" id="Téglalap 2" o:spid="_x0000_s1026" style="position:absolute;margin-left:43.15pt;margin-top:30pt;width:17.3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" filled="f" strokecolor="#1f3763 [1604]" strokeweight="1pt"/>
            </w:pict>
          </mc:Fallback>
        </mc:AlternateContent>
      </w:r>
      <w:r w:rsidR="00576AAF" w:rsidRPr="00535A62">
        <w:rPr>
          <w:rFonts w:ascii="Times New Roman" w:hAnsi="Times New Roman" w:cs="Times New Roman"/>
          <w:b/>
          <w:bCs/>
          <w:sz w:val="24"/>
          <w:szCs w:val="24"/>
        </w:rPr>
        <w:t>Kérem a Solti Közös Önkormányzat</w:t>
      </w:r>
      <w:r w:rsidR="00FD2070" w:rsidRPr="00535A62">
        <w:rPr>
          <w:rFonts w:ascii="Times New Roman" w:hAnsi="Times New Roman" w:cs="Times New Roman"/>
          <w:b/>
          <w:bCs/>
          <w:sz w:val="24"/>
          <w:szCs w:val="24"/>
        </w:rPr>
        <w:t>i</w:t>
      </w:r>
      <w:r w:rsidR="00576AAF" w:rsidRPr="00535A62">
        <w:rPr>
          <w:rFonts w:ascii="Times New Roman" w:hAnsi="Times New Roman" w:cs="Times New Roman"/>
          <w:b/>
          <w:bCs/>
          <w:sz w:val="24"/>
          <w:szCs w:val="24"/>
        </w:rPr>
        <w:t xml:space="preserve"> Hivatal Jegyzőjét, hogy részemre </w:t>
      </w:r>
      <w:r w:rsidR="006A23C5" w:rsidRPr="00535A62">
        <w:rPr>
          <w:rFonts w:ascii="Times New Roman" w:hAnsi="Times New Roman" w:cs="Times New Roman"/>
          <w:b/>
          <w:bCs/>
          <w:sz w:val="24"/>
          <w:szCs w:val="24"/>
        </w:rPr>
        <w:t xml:space="preserve">hatósági bizonyítványt állítson ki a tekintetben, hogy a kérelmezett ingatlanon található lakások száma: </w:t>
      </w:r>
    </w:p>
    <w:p w14:paraId="29CB1587" w14:textId="56E70595" w:rsidR="006A23C5" w:rsidRDefault="006A23C5" w:rsidP="00576AAF">
      <w:pPr>
        <w:jc w:val="both"/>
        <w:rPr>
          <w:rFonts w:ascii="Times New Roman" w:hAnsi="Times New Roman" w:cs="Times New Roman"/>
          <w:b/>
          <w:bCs/>
          <w:sz w:val="24"/>
          <w:szCs w:val="24"/>
        </w:rPr>
      </w:pPr>
      <w:r w:rsidRPr="00535A62">
        <w:rPr>
          <w:rFonts w:ascii="Times New Roman" w:hAnsi="Times New Roman" w:cs="Times New Roman"/>
          <w:b/>
          <w:bCs/>
          <w:sz w:val="24"/>
          <w:szCs w:val="24"/>
        </w:rPr>
        <w:t>A hatósági bizonyítványt a</w:t>
      </w:r>
      <w:r w:rsidR="00FD2070" w:rsidRPr="00535A62">
        <w:rPr>
          <w:rFonts w:ascii="Times New Roman" w:hAnsi="Times New Roman" w:cs="Times New Roman"/>
          <w:b/>
          <w:bCs/>
          <w:sz w:val="24"/>
          <w:szCs w:val="24"/>
        </w:rPr>
        <w:t xml:space="preserve"> földgázpiaci</w:t>
      </w:r>
      <w:r w:rsidRPr="00535A62">
        <w:rPr>
          <w:rFonts w:ascii="Times New Roman" w:hAnsi="Times New Roman" w:cs="Times New Roman"/>
          <w:b/>
          <w:bCs/>
          <w:sz w:val="24"/>
          <w:szCs w:val="24"/>
        </w:rPr>
        <w:t xml:space="preserve"> egyetemes szolgáltató</w:t>
      </w:r>
      <w:r w:rsidR="00FD2070" w:rsidRPr="00535A62">
        <w:rPr>
          <w:rFonts w:ascii="Times New Roman" w:hAnsi="Times New Roman" w:cs="Times New Roman"/>
          <w:b/>
          <w:bCs/>
          <w:sz w:val="24"/>
          <w:szCs w:val="24"/>
        </w:rPr>
        <w:t>nál</w:t>
      </w:r>
      <w:r w:rsidRPr="00535A62">
        <w:rPr>
          <w:rFonts w:ascii="Times New Roman" w:hAnsi="Times New Roman" w:cs="Times New Roman"/>
          <w:b/>
          <w:bCs/>
          <w:sz w:val="24"/>
          <w:szCs w:val="24"/>
        </w:rPr>
        <w:t xml:space="preserve"> történő bemutatás céljából kívánom felhasználni. </w:t>
      </w:r>
    </w:p>
    <w:p w14:paraId="198DF0FE" w14:textId="455A272C" w:rsidR="0059734D" w:rsidRPr="0059734D" w:rsidRDefault="0059734D" w:rsidP="0059734D">
      <w:pPr>
        <w:autoSpaceDE w:val="0"/>
        <w:autoSpaceDN w:val="0"/>
        <w:adjustRightInd w:val="0"/>
        <w:jc w:val="both"/>
        <w:rPr>
          <w:rFonts w:ascii="Times New Roman" w:hAnsi="Times New Roman" w:cs="Times New Roman"/>
          <w:b/>
          <w:sz w:val="20"/>
          <w:u w:val="single"/>
        </w:rPr>
      </w:pPr>
      <w:r w:rsidRPr="00535A62">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44663907" wp14:editId="2044A1EA">
                <wp:simplePos x="0" y="0"/>
                <wp:positionH relativeFrom="column">
                  <wp:posOffset>4619943</wp:posOffset>
                </wp:positionH>
                <wp:positionV relativeFrom="paragraph">
                  <wp:posOffset>254953</wp:posOffset>
                </wp:positionV>
                <wp:extent cx="123825" cy="147637"/>
                <wp:effectExtent l="0" t="0" r="28575" b="24130"/>
                <wp:wrapNone/>
                <wp:docPr id="9" name="Téglalap 9"/>
                <wp:cNvGraphicFramePr/>
                <a:graphic xmlns:a="http://schemas.openxmlformats.org/drawingml/2006/main">
                  <a:graphicData uri="http://schemas.microsoft.com/office/word/2010/wordprocessingShape">
                    <wps:wsp>
                      <wps:cNvSpPr/>
                      <wps:spPr>
                        <a:xfrm>
                          <a:off x="0" y="0"/>
                          <a:ext cx="123825" cy="1476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27805" id="Téglalap 9" o:spid="_x0000_s1026" style="position:absolute;margin-left:363.8pt;margin-top:20.1pt;width:9.75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" filled="f" strokecolor="#1f3763 [1604]" strokeweight="1pt"/>
            </w:pict>
          </mc:Fallback>
        </mc:AlternateContent>
      </w:r>
      <w:r w:rsidRPr="0059734D">
        <w:rPr>
          <w:rFonts w:ascii="Times New Roman" w:hAnsi="Times New Roman" w:cs="Times New Roman"/>
          <w:b/>
          <w:sz w:val="20"/>
          <w:u w:val="single"/>
        </w:rPr>
        <w:t>Nyilatkozatok:</w:t>
      </w:r>
    </w:p>
    <w:p w14:paraId="179DA98E" w14:textId="572AF43E" w:rsidR="0059734D" w:rsidRPr="0059734D" w:rsidRDefault="0059734D" w:rsidP="0059734D">
      <w:pPr>
        <w:autoSpaceDE w:val="0"/>
        <w:autoSpaceDN w:val="0"/>
        <w:adjustRightInd w:val="0"/>
        <w:jc w:val="both"/>
        <w:rPr>
          <w:rFonts w:ascii="Times New Roman" w:hAnsi="Times New Roman" w:cs="Times New Roman"/>
          <w:sz w:val="20"/>
        </w:rPr>
      </w:pPr>
      <w:r w:rsidRPr="00535A62">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1DD3A1BD" wp14:editId="6502EDCF">
                <wp:simplePos x="0" y="0"/>
                <wp:positionH relativeFrom="column">
                  <wp:posOffset>2928937</wp:posOffset>
                </wp:positionH>
                <wp:positionV relativeFrom="paragraph">
                  <wp:posOffset>258445</wp:posOffset>
                </wp:positionV>
                <wp:extent cx="123825" cy="147637"/>
                <wp:effectExtent l="0" t="0" r="28575" b="24130"/>
                <wp:wrapNone/>
                <wp:docPr id="10" name="Téglalap 10"/>
                <wp:cNvGraphicFramePr/>
                <a:graphic xmlns:a="http://schemas.openxmlformats.org/drawingml/2006/main">
                  <a:graphicData uri="http://schemas.microsoft.com/office/word/2010/wordprocessingShape">
                    <wps:wsp>
                      <wps:cNvSpPr/>
                      <wps:spPr>
                        <a:xfrm>
                          <a:off x="0" y="0"/>
                          <a:ext cx="123825" cy="1476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B70BA" id="Téglalap 10" o:spid="_x0000_s1026" style="position:absolute;margin-left:230.6pt;margin-top:20.35pt;width:9.75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" filled="f" strokecolor="#1f3763 [1604]" strokeweight="1pt"/>
            </w:pict>
          </mc:Fallback>
        </mc:AlternateContent>
      </w:r>
      <w:r w:rsidRPr="0059734D">
        <w:rPr>
          <w:rFonts w:ascii="Times New Roman" w:hAnsi="Times New Roman" w:cs="Times New Roman"/>
          <w:b/>
          <w:sz w:val="20"/>
        </w:rPr>
        <w:t>Hozzájárulok</w:t>
      </w:r>
      <w:r w:rsidRPr="0059734D">
        <w:rPr>
          <w:rFonts w:ascii="Times New Roman" w:hAnsi="Times New Roman" w:cs="Times New Roman"/>
          <w:sz w:val="20"/>
        </w:rPr>
        <w:t xml:space="preserve"> a kérelemben szereplő adatoknak az eljárás során történő felhasználásához.</w:t>
      </w:r>
      <w:r>
        <w:rPr>
          <w:rFonts w:ascii="Times New Roman" w:hAnsi="Times New Roman" w:cs="Times New Roman"/>
          <w:sz w:val="20"/>
        </w:rPr>
        <w:t xml:space="preserve"> </w:t>
      </w:r>
    </w:p>
    <w:p w14:paraId="167E6A68" w14:textId="5861E336" w:rsidR="0059734D" w:rsidRPr="0059734D" w:rsidRDefault="0059734D" w:rsidP="0059734D">
      <w:pPr>
        <w:autoSpaceDE w:val="0"/>
        <w:autoSpaceDN w:val="0"/>
        <w:adjustRightInd w:val="0"/>
        <w:jc w:val="both"/>
        <w:rPr>
          <w:rFonts w:ascii="Times New Roman" w:hAnsi="Times New Roman" w:cs="Times New Roman"/>
          <w:b/>
          <w:sz w:val="20"/>
        </w:rPr>
      </w:pPr>
      <w:r w:rsidRPr="0059734D">
        <w:rPr>
          <w:rFonts w:ascii="Times New Roman" w:hAnsi="Times New Roman" w:cs="Times New Roman"/>
          <w:sz w:val="20"/>
        </w:rPr>
        <w:t xml:space="preserve">A kérelemben közölt adatok a </w:t>
      </w:r>
      <w:r w:rsidRPr="0059734D">
        <w:rPr>
          <w:rFonts w:ascii="Times New Roman" w:hAnsi="Times New Roman" w:cs="Times New Roman"/>
          <w:b/>
          <w:sz w:val="20"/>
        </w:rPr>
        <w:t>valóságnak megfelelnek.</w:t>
      </w:r>
      <w:r>
        <w:rPr>
          <w:rFonts w:ascii="Times New Roman" w:hAnsi="Times New Roman" w:cs="Times New Roman"/>
          <w:b/>
          <w:sz w:val="20"/>
        </w:rPr>
        <w:t xml:space="preserve"> </w:t>
      </w:r>
    </w:p>
    <w:p w14:paraId="0AC4C5A4" w14:textId="092D57C4" w:rsidR="0059734D" w:rsidRPr="000B6F73" w:rsidRDefault="0059734D" w:rsidP="0059734D">
      <w:pPr>
        <w:autoSpaceDE w:val="0"/>
        <w:autoSpaceDN w:val="0"/>
        <w:adjustRightInd w:val="0"/>
        <w:ind w:firstLine="204"/>
        <w:jc w:val="both"/>
        <w:rPr>
          <w:sz w:val="6"/>
          <w:szCs w:val="6"/>
        </w:rPr>
      </w:pPr>
    </w:p>
    <w:p w14:paraId="66B0F8F1" w14:textId="77777777" w:rsidR="00535A62" w:rsidRPr="00964D68" w:rsidRDefault="00535A62" w:rsidP="00535A62">
      <w:pPr>
        <w:jc w:val="both"/>
        <w:rPr>
          <w:rFonts w:ascii="Times New Roman" w:hAnsi="Times New Roman" w:cs="Times New Roman"/>
          <w:sz w:val="24"/>
          <w:szCs w:val="24"/>
        </w:rPr>
      </w:pPr>
      <w:r w:rsidRPr="00964D68">
        <w:rPr>
          <w:rFonts w:ascii="Times New Roman" w:hAnsi="Times New Roman" w:cs="Times New Roman"/>
          <w:sz w:val="24"/>
          <w:szCs w:val="24"/>
        </w:rPr>
        <w:t>S o l t, 2022. ………………… hónap ………. nap</w:t>
      </w:r>
    </w:p>
    <w:p w14:paraId="15DB847A" w14:textId="739852BD" w:rsidR="00535A62" w:rsidRPr="00964D68" w:rsidRDefault="00535A62" w:rsidP="00535A62">
      <w:pPr>
        <w:jc w:val="both"/>
        <w:rPr>
          <w:rFonts w:ascii="Times New Roman" w:hAnsi="Times New Roman" w:cs="Times New Roman"/>
          <w:sz w:val="24"/>
          <w:szCs w:val="24"/>
        </w:rPr>
      </w:pPr>
      <w:r w:rsidRPr="00535A62">
        <w:rPr>
          <w:rFonts w:ascii="Times New Roman" w:hAnsi="Times New Roman" w:cs="Times New Roman"/>
          <w:sz w:val="28"/>
          <w:szCs w:val="28"/>
        </w:rPr>
        <w:tab/>
      </w:r>
      <w:r w:rsidRPr="00535A62">
        <w:rPr>
          <w:rFonts w:ascii="Times New Roman" w:hAnsi="Times New Roman" w:cs="Times New Roman"/>
          <w:sz w:val="28"/>
          <w:szCs w:val="28"/>
        </w:rPr>
        <w:tab/>
      </w:r>
      <w:r w:rsidRPr="00535A62">
        <w:rPr>
          <w:rFonts w:ascii="Times New Roman" w:hAnsi="Times New Roman" w:cs="Times New Roman"/>
          <w:sz w:val="28"/>
          <w:szCs w:val="28"/>
        </w:rPr>
        <w:tab/>
      </w:r>
      <w:r w:rsidRPr="00535A62">
        <w:rPr>
          <w:rFonts w:ascii="Times New Roman" w:hAnsi="Times New Roman" w:cs="Times New Roman"/>
          <w:sz w:val="28"/>
          <w:szCs w:val="28"/>
        </w:rPr>
        <w:tab/>
      </w:r>
      <w:r w:rsidRPr="00535A62">
        <w:rPr>
          <w:rFonts w:ascii="Times New Roman" w:hAnsi="Times New Roman" w:cs="Times New Roman"/>
          <w:sz w:val="28"/>
          <w:szCs w:val="28"/>
        </w:rPr>
        <w:tab/>
      </w:r>
      <w:r w:rsidRPr="00535A62">
        <w:rPr>
          <w:rFonts w:ascii="Times New Roman" w:hAnsi="Times New Roman" w:cs="Times New Roman"/>
          <w:sz w:val="28"/>
          <w:szCs w:val="28"/>
        </w:rPr>
        <w:tab/>
      </w:r>
      <w:r w:rsidRPr="00535A62">
        <w:rPr>
          <w:rFonts w:ascii="Times New Roman" w:hAnsi="Times New Roman" w:cs="Times New Roman"/>
          <w:sz w:val="28"/>
          <w:szCs w:val="28"/>
        </w:rPr>
        <w:tab/>
      </w:r>
      <w:r w:rsidR="00964D68">
        <w:rPr>
          <w:rFonts w:ascii="Times New Roman" w:hAnsi="Times New Roman" w:cs="Times New Roman"/>
          <w:sz w:val="28"/>
          <w:szCs w:val="28"/>
        </w:rPr>
        <w:t xml:space="preserve">         </w:t>
      </w:r>
      <w:r w:rsidRPr="00964D68">
        <w:rPr>
          <w:rFonts w:ascii="Times New Roman" w:hAnsi="Times New Roman" w:cs="Times New Roman"/>
          <w:sz w:val="24"/>
          <w:szCs w:val="24"/>
        </w:rPr>
        <w:t>…………………………………..</w:t>
      </w:r>
    </w:p>
    <w:p w14:paraId="21760B39" w14:textId="3BF7B39A" w:rsidR="00535A62" w:rsidRPr="00964D68" w:rsidRDefault="00535A62" w:rsidP="00535A62">
      <w:pPr>
        <w:jc w:val="both"/>
        <w:rPr>
          <w:rFonts w:ascii="Times New Roman" w:hAnsi="Times New Roman" w:cs="Times New Roman"/>
          <w:sz w:val="24"/>
          <w:szCs w:val="24"/>
        </w:rPr>
      </w:pPr>
      <w:r w:rsidRPr="00964D68">
        <w:rPr>
          <w:rFonts w:ascii="Times New Roman" w:hAnsi="Times New Roman" w:cs="Times New Roman"/>
          <w:sz w:val="24"/>
          <w:szCs w:val="24"/>
        </w:rPr>
        <w:t xml:space="preserve">                                                                                     </w:t>
      </w:r>
      <w:r w:rsidR="00964D68">
        <w:rPr>
          <w:rFonts w:ascii="Times New Roman" w:hAnsi="Times New Roman" w:cs="Times New Roman"/>
          <w:sz w:val="24"/>
          <w:szCs w:val="24"/>
        </w:rPr>
        <w:t xml:space="preserve">                  </w:t>
      </w:r>
      <w:r w:rsidRPr="00964D68">
        <w:rPr>
          <w:rFonts w:ascii="Times New Roman" w:hAnsi="Times New Roman" w:cs="Times New Roman"/>
          <w:sz w:val="24"/>
          <w:szCs w:val="24"/>
        </w:rPr>
        <w:t>Kérelmező aláírása</w:t>
      </w:r>
    </w:p>
    <w:p w14:paraId="62473DBA" w14:textId="3AA2CCA8" w:rsidR="00535A62" w:rsidRPr="00535A62" w:rsidRDefault="0059734D" w:rsidP="00535A62">
      <w:pPr>
        <w:jc w:val="center"/>
        <w:rPr>
          <w:rFonts w:ascii="Times New Roman" w:hAnsi="Times New Roman" w:cs="Times New Roman"/>
          <w:b/>
          <w:bCs/>
          <w:sz w:val="24"/>
          <w:szCs w:val="24"/>
        </w:rPr>
      </w:pPr>
      <w:r>
        <w:rPr>
          <w:rFonts w:ascii="Times New Roman" w:hAnsi="Times New Roman" w:cs="Times New Roman"/>
          <w:b/>
          <w:bCs/>
          <w:sz w:val="24"/>
          <w:szCs w:val="24"/>
        </w:rPr>
        <w:t>T</w:t>
      </w:r>
      <w:r w:rsidR="00535A62" w:rsidRPr="00535A62">
        <w:rPr>
          <w:rFonts w:ascii="Times New Roman" w:hAnsi="Times New Roman" w:cs="Times New Roman"/>
          <w:b/>
          <w:bCs/>
          <w:sz w:val="24"/>
          <w:szCs w:val="24"/>
        </w:rPr>
        <w:t>ÁJÉKOZTATÓ</w:t>
      </w:r>
    </w:p>
    <w:p w14:paraId="763D6C54" w14:textId="77777777" w:rsidR="00535A62" w:rsidRPr="00535A62" w:rsidRDefault="00535A62" w:rsidP="00535A62">
      <w:pPr>
        <w:jc w:val="both"/>
        <w:rPr>
          <w:rFonts w:ascii="Times New Roman" w:hAnsi="Times New Roman" w:cs="Times New Roman"/>
        </w:rPr>
      </w:pPr>
      <w:r w:rsidRPr="00535A62">
        <w:rPr>
          <w:rFonts w:ascii="Times New Roman" w:hAnsi="Times New Roman" w:cs="Times New Roman"/>
        </w:rPr>
        <w:t>2022. szeptember 9-én a Magyar Közlöny 146. számában megjelent a családi fogyasztói közösségekre, valamint a családi otthonteremtési kedvezményből megvalósuló tetőtérbeépítésekre vonatkozó kedvezmények bevezetése érdekében az egyes egyetemes szolgáltatási árszabások meghatározásáról szóló 259/2022. (VII. 21.) Korm. rendelet módosításáról345/2022. (IX. 9.) sz. Korm. rendelete (a továbbiakban: R.), amely új hatáskört és feladatkört ad a jegyzőknek hatósági bizonyítvány kiállítására a lakás rendeltetési egységek számáról, ahhoz, hogy a lakossági fogyasztó jogszerűen vegyen igénybe kedvezménnyel elszámolt földgáz mennyiséget.</w:t>
      </w:r>
    </w:p>
    <w:p w14:paraId="0376E58B" w14:textId="432F5C1B" w:rsidR="00535A62" w:rsidRPr="00404426" w:rsidRDefault="00535A62" w:rsidP="00535A62">
      <w:pPr>
        <w:rPr>
          <w:rFonts w:ascii="Times New Roman" w:hAnsi="Times New Roman" w:cs="Times New Roman"/>
          <w:b/>
          <w:bCs/>
          <w:i/>
          <w:iCs/>
        </w:rPr>
      </w:pPr>
      <w:r w:rsidRPr="00404426">
        <w:rPr>
          <w:rFonts w:ascii="Times New Roman" w:hAnsi="Times New Roman" w:cs="Times New Roman"/>
          <w:b/>
          <w:bCs/>
          <w:i/>
          <w:iCs/>
        </w:rPr>
        <w:t>A hatósági bizonyítvány kiállítása</w:t>
      </w:r>
    </w:p>
    <w:p w14:paraId="0350AB90" w14:textId="77777777" w:rsidR="00535A62" w:rsidRPr="00535A62" w:rsidRDefault="00535A62" w:rsidP="00404426">
      <w:pPr>
        <w:jc w:val="both"/>
        <w:rPr>
          <w:rFonts w:ascii="Times New Roman" w:hAnsi="Times New Roman" w:cs="Times New Roman"/>
        </w:rPr>
      </w:pPr>
      <w:r w:rsidRPr="00535A62">
        <w:rPr>
          <w:rFonts w:ascii="Times New Roman" w:hAnsi="Times New Roman" w:cs="Times New Roman"/>
        </w:rPr>
        <w:t>A R. 7/A. § (1) bek. szerint „a társasháznak, lakásszövetkezetnek nem minősülő ingatlanon belül több, de legfeljebb négy önálló, országos településrendezési és építési követelményekről szóló 253/1997. (XII. 20.) Korm. rendelet (OTÉK) 105. §-a szerinti lakás rendeltetési egység (a továbbiakban: lakás rendeltetési egység) található, a települési önkormányzat jegyzője (a továbbiakban: eljáró hatóság) kérelemre 8 napon belül hatósági bizonyítványt állít ki a lakás rendeltetési egységek számáról.</w:t>
      </w:r>
    </w:p>
    <w:p w14:paraId="4C5092F3" w14:textId="77777777" w:rsidR="00535A62" w:rsidRPr="00404426" w:rsidRDefault="00535A62" w:rsidP="00404426">
      <w:pPr>
        <w:jc w:val="both"/>
        <w:rPr>
          <w:rFonts w:ascii="Times New Roman" w:hAnsi="Times New Roman" w:cs="Times New Roman"/>
          <w:i/>
          <w:iCs/>
          <w:sz w:val="16"/>
          <w:szCs w:val="16"/>
        </w:rPr>
      </w:pPr>
      <w:r w:rsidRPr="00404426">
        <w:rPr>
          <w:rFonts w:ascii="Times New Roman" w:hAnsi="Times New Roman" w:cs="Times New Roman"/>
          <w:i/>
          <w:iCs/>
          <w:sz w:val="16"/>
          <w:szCs w:val="16"/>
        </w:rPr>
        <w:t>Az OTÉK 105. § (1) bek.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4A22632C" w14:textId="77777777" w:rsidR="00535A62" w:rsidRPr="00404426" w:rsidRDefault="00535A62" w:rsidP="00964D68">
      <w:pPr>
        <w:spacing w:after="0"/>
        <w:jc w:val="both"/>
        <w:rPr>
          <w:rFonts w:ascii="Times New Roman" w:hAnsi="Times New Roman" w:cs="Times New Roman"/>
          <w:i/>
          <w:iCs/>
          <w:sz w:val="16"/>
          <w:szCs w:val="16"/>
        </w:rPr>
      </w:pPr>
      <w:r w:rsidRPr="00404426">
        <w:rPr>
          <w:rFonts w:ascii="Times New Roman" w:hAnsi="Times New Roman" w:cs="Times New Roman"/>
          <w:i/>
          <w:iCs/>
          <w:sz w:val="16"/>
          <w:szCs w:val="16"/>
        </w:rPr>
        <w:t>a) a pihenést (az alvást) és az otthoni tevékenységek folytatását,</w:t>
      </w:r>
    </w:p>
    <w:p w14:paraId="2443623B" w14:textId="77777777" w:rsidR="00535A62" w:rsidRPr="00404426" w:rsidRDefault="00535A62" w:rsidP="00964D68">
      <w:pPr>
        <w:spacing w:after="0"/>
        <w:jc w:val="both"/>
        <w:rPr>
          <w:rFonts w:ascii="Times New Roman" w:hAnsi="Times New Roman" w:cs="Times New Roman"/>
          <w:i/>
          <w:iCs/>
          <w:sz w:val="16"/>
          <w:szCs w:val="16"/>
        </w:rPr>
      </w:pPr>
      <w:r w:rsidRPr="00404426">
        <w:rPr>
          <w:rFonts w:ascii="Times New Roman" w:hAnsi="Times New Roman" w:cs="Times New Roman"/>
          <w:i/>
          <w:iCs/>
          <w:sz w:val="16"/>
          <w:szCs w:val="16"/>
        </w:rPr>
        <w:t>b) a főzést, mosogatást és az étkezést,</w:t>
      </w:r>
    </w:p>
    <w:p w14:paraId="481C43B4" w14:textId="77777777" w:rsidR="00535A62" w:rsidRPr="00404426" w:rsidRDefault="00535A62" w:rsidP="00964D68">
      <w:pPr>
        <w:spacing w:after="0"/>
        <w:jc w:val="both"/>
        <w:rPr>
          <w:rFonts w:ascii="Times New Roman" w:hAnsi="Times New Roman" w:cs="Times New Roman"/>
          <w:i/>
          <w:iCs/>
          <w:sz w:val="16"/>
          <w:szCs w:val="16"/>
        </w:rPr>
      </w:pPr>
      <w:r w:rsidRPr="00404426">
        <w:rPr>
          <w:rFonts w:ascii="Times New Roman" w:hAnsi="Times New Roman" w:cs="Times New Roman"/>
          <w:i/>
          <w:iCs/>
          <w:sz w:val="16"/>
          <w:szCs w:val="16"/>
        </w:rPr>
        <w:t>c) a tisztálkodást, a mosást, az illemhely-használatot,</w:t>
      </w:r>
    </w:p>
    <w:p w14:paraId="7F5E3B29" w14:textId="77777777" w:rsidR="00535A62" w:rsidRPr="00404426" w:rsidRDefault="00535A62" w:rsidP="00964D68">
      <w:pPr>
        <w:spacing w:after="0"/>
        <w:jc w:val="both"/>
        <w:rPr>
          <w:rFonts w:ascii="Times New Roman" w:hAnsi="Times New Roman" w:cs="Times New Roman"/>
          <w:i/>
          <w:iCs/>
          <w:sz w:val="16"/>
          <w:szCs w:val="16"/>
        </w:rPr>
      </w:pPr>
      <w:r w:rsidRPr="00404426">
        <w:rPr>
          <w:rFonts w:ascii="Times New Roman" w:hAnsi="Times New Roman" w:cs="Times New Roman"/>
          <w:i/>
          <w:iCs/>
          <w:sz w:val="16"/>
          <w:szCs w:val="16"/>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5F1FBF7D" w14:textId="77777777" w:rsidR="00535A62" w:rsidRPr="00404426" w:rsidRDefault="00535A62" w:rsidP="00535A62">
      <w:pPr>
        <w:rPr>
          <w:rFonts w:ascii="Times New Roman" w:hAnsi="Times New Roman" w:cs="Times New Roman"/>
          <w:b/>
          <w:bCs/>
          <w:sz w:val="20"/>
          <w:szCs w:val="20"/>
        </w:rPr>
      </w:pPr>
      <w:r w:rsidRPr="00404426">
        <w:rPr>
          <w:rFonts w:ascii="Times New Roman" w:hAnsi="Times New Roman" w:cs="Times New Roman"/>
          <w:b/>
          <w:bCs/>
          <w:sz w:val="20"/>
          <w:szCs w:val="20"/>
        </w:rPr>
        <w:t>A hatósági bizonyítvány kiállításának feltétele, hogy</w:t>
      </w:r>
    </w:p>
    <w:p w14:paraId="6001F493" w14:textId="77777777" w:rsidR="00535A62" w:rsidRPr="00404426" w:rsidRDefault="00535A62" w:rsidP="00404426">
      <w:pPr>
        <w:spacing w:after="0" w:line="240" w:lineRule="auto"/>
        <w:rPr>
          <w:rFonts w:ascii="Times New Roman" w:hAnsi="Times New Roman" w:cs="Times New Roman"/>
          <w:b/>
          <w:bCs/>
          <w:sz w:val="20"/>
          <w:szCs w:val="20"/>
        </w:rPr>
      </w:pPr>
      <w:r w:rsidRPr="00404426">
        <w:rPr>
          <w:rFonts w:ascii="Times New Roman" w:hAnsi="Times New Roman" w:cs="Times New Roman"/>
          <w:b/>
          <w:bCs/>
          <w:sz w:val="20"/>
          <w:szCs w:val="20"/>
        </w:rPr>
        <w:t>1. a kérelmezett ingatlan a társasháznak, lakásszövetkezetnek nem minősül;</w:t>
      </w:r>
    </w:p>
    <w:p w14:paraId="4610A742" w14:textId="77777777" w:rsidR="00535A62" w:rsidRPr="00404426" w:rsidRDefault="00535A62" w:rsidP="00404426">
      <w:pPr>
        <w:spacing w:after="0" w:line="240" w:lineRule="auto"/>
        <w:rPr>
          <w:rFonts w:ascii="Times New Roman" w:hAnsi="Times New Roman" w:cs="Times New Roman"/>
          <w:b/>
          <w:bCs/>
          <w:sz w:val="20"/>
          <w:szCs w:val="20"/>
        </w:rPr>
      </w:pPr>
      <w:r w:rsidRPr="00404426">
        <w:rPr>
          <w:rFonts w:ascii="Times New Roman" w:hAnsi="Times New Roman" w:cs="Times New Roman"/>
          <w:b/>
          <w:bCs/>
          <w:sz w:val="20"/>
          <w:szCs w:val="20"/>
        </w:rPr>
        <w:t>2. a kérelmezett ingatlanban 2-4 lakás található (ezek számáról állítja ki a jegyző a hatósági bizonyítványt)</w:t>
      </w:r>
    </w:p>
    <w:p w14:paraId="39033CF0" w14:textId="77777777" w:rsidR="00404426" w:rsidRDefault="00404426" w:rsidP="00404426">
      <w:pPr>
        <w:spacing w:after="0"/>
        <w:rPr>
          <w:rFonts w:ascii="Times New Roman" w:hAnsi="Times New Roman" w:cs="Times New Roman"/>
          <w:sz w:val="16"/>
          <w:szCs w:val="16"/>
        </w:rPr>
      </w:pPr>
    </w:p>
    <w:p w14:paraId="07ED727C" w14:textId="3FCD109D" w:rsidR="00535A62" w:rsidRPr="00404426" w:rsidRDefault="00535A62" w:rsidP="00404426">
      <w:pPr>
        <w:spacing w:after="0"/>
        <w:rPr>
          <w:rFonts w:ascii="Times New Roman" w:hAnsi="Times New Roman" w:cs="Times New Roman"/>
          <w:sz w:val="16"/>
          <w:szCs w:val="16"/>
        </w:rPr>
      </w:pPr>
      <w:r w:rsidRPr="00404426">
        <w:rPr>
          <w:rFonts w:ascii="Times New Roman" w:hAnsi="Times New Roman" w:cs="Times New Roman"/>
          <w:sz w:val="16"/>
          <w:szCs w:val="16"/>
        </w:rPr>
        <w:t xml:space="preserve">A R. nem azonosítja a kérelmező személyét, csak arról rendelkezik a R. 7/A. §(6) bek., hogy a lakossági fogyasztó nyújtja be a hatósági bizonyítványt az egyetemes szolgáltató részére. </w:t>
      </w:r>
    </w:p>
    <w:p w14:paraId="7F45B989" w14:textId="77777777" w:rsidR="00404426" w:rsidRPr="00404426" w:rsidRDefault="00404426" w:rsidP="00404426">
      <w:pPr>
        <w:spacing w:after="0"/>
        <w:jc w:val="both"/>
        <w:rPr>
          <w:rFonts w:ascii="Times New Roman" w:hAnsi="Times New Roman" w:cs="Times New Roman"/>
          <w:sz w:val="16"/>
          <w:szCs w:val="16"/>
        </w:rPr>
      </w:pPr>
    </w:p>
    <w:p w14:paraId="300881DE" w14:textId="570F4137" w:rsidR="00535A62" w:rsidRPr="00404426" w:rsidRDefault="00535A62" w:rsidP="00404426">
      <w:pPr>
        <w:spacing w:after="0"/>
        <w:jc w:val="both"/>
        <w:rPr>
          <w:rFonts w:ascii="Times New Roman" w:hAnsi="Times New Roman" w:cs="Times New Roman"/>
          <w:i/>
          <w:iCs/>
          <w:sz w:val="16"/>
          <w:szCs w:val="16"/>
        </w:rPr>
      </w:pPr>
      <w:r w:rsidRPr="00404426">
        <w:rPr>
          <w:rFonts w:ascii="Times New Roman" w:hAnsi="Times New Roman" w:cs="Times New Roman"/>
          <w:i/>
          <w:iCs/>
          <w:sz w:val="16"/>
          <w:szCs w:val="16"/>
        </w:rPr>
        <w:t>A földgázellátásról szóló 2008. évi XL. törvény (Get.) 3. § 47. pontja szerint „lakossági fogyasztó: az a felhasználó, aki saját háztartása - egy felhasználási helyet képező egy vagy több lakóépület, lakás, üdülő vagy hétvégi ház, továbbá lakossági célra használt garázs - fogyasztása céljára vásárol földgázt földgáz vételezésére megkötött szerződés alapján, és az így vásárolt földgázzal nem folytat jövedelemszerzés céljából gazdasági tevékenységet. Ha a lakóépületben a műszakilag megosztott, önálló lakások száma meghaladja az épületben lévő önálló nem lakás céljára szolgáló helyiségek számát, a lakóépületet, mint felhasználót a közös fogyasztás vonatkozásában úgy kell tekinteni, hogy saját háztartás céljára vételez és a vásárolt földgázzal nem folytat jövedelemszerzés céljából gazdasági tevékenységet.”</w:t>
      </w:r>
    </w:p>
    <w:p w14:paraId="7E7F730C" w14:textId="77777777" w:rsidR="00964D68" w:rsidRDefault="00964D68" w:rsidP="00964D68">
      <w:pPr>
        <w:spacing w:after="0"/>
        <w:jc w:val="both"/>
        <w:rPr>
          <w:rFonts w:ascii="Times New Roman" w:hAnsi="Times New Roman" w:cs="Times New Roman"/>
          <w:i/>
          <w:iCs/>
          <w:sz w:val="16"/>
          <w:szCs w:val="16"/>
        </w:rPr>
      </w:pPr>
    </w:p>
    <w:p w14:paraId="0FFF7EEE" w14:textId="35AB0F87" w:rsidR="00535A62" w:rsidRPr="00404426" w:rsidRDefault="00535A62" w:rsidP="00404426">
      <w:pPr>
        <w:jc w:val="both"/>
        <w:rPr>
          <w:rFonts w:ascii="Times New Roman" w:hAnsi="Times New Roman" w:cs="Times New Roman"/>
          <w:i/>
          <w:iCs/>
          <w:sz w:val="16"/>
          <w:szCs w:val="16"/>
        </w:rPr>
      </w:pPr>
      <w:r w:rsidRPr="00404426">
        <w:rPr>
          <w:rFonts w:ascii="Times New Roman" w:hAnsi="Times New Roman" w:cs="Times New Roman"/>
          <w:i/>
          <w:iCs/>
          <w:sz w:val="16"/>
          <w:szCs w:val="16"/>
        </w:rPr>
        <w:t>A R. 7/A. § (1) bek (2) bek. szerint „a hatósági bizonyítvány a ténylegesen kialakult állapotot igazolja. Az eljáró hatóság az ingatlanra esetlegesen jogszabályban meghatározott, a rendeltetési egységek számára vagy funkciójára vonatkozó korlátozást nem veszi figyelembe. Az eljáró hatóság a hatósági bizonyítvány kiadása során az építmény jogszerű használatát vélelmezi.”</w:t>
      </w:r>
    </w:p>
    <w:p w14:paraId="57B5316C" w14:textId="77777777" w:rsidR="00535A62" w:rsidRPr="00404426" w:rsidRDefault="00535A62" w:rsidP="00404426">
      <w:pPr>
        <w:jc w:val="both"/>
        <w:rPr>
          <w:rFonts w:ascii="Times New Roman" w:hAnsi="Times New Roman" w:cs="Times New Roman"/>
          <w:i/>
          <w:iCs/>
          <w:sz w:val="16"/>
          <w:szCs w:val="16"/>
        </w:rPr>
      </w:pPr>
      <w:r w:rsidRPr="00404426">
        <w:rPr>
          <w:rFonts w:ascii="Times New Roman" w:hAnsi="Times New Roman" w:cs="Times New Roman"/>
          <w:i/>
          <w:iCs/>
          <w:sz w:val="16"/>
          <w:szCs w:val="16"/>
        </w:rPr>
        <w:t>A (3) bek. szerint a hatósági bizonyítvány csak az e § szerinti kedvezmény igénybevétele céljából használható fel. Az erre vonatkozó figyelemfelhívást a hatósági bizonyítvány tartalmazza.</w:t>
      </w:r>
    </w:p>
    <w:p w14:paraId="5D35E894" w14:textId="77777777" w:rsidR="00535A62" w:rsidRPr="00404426" w:rsidRDefault="00535A62" w:rsidP="00404426">
      <w:pPr>
        <w:jc w:val="both"/>
        <w:rPr>
          <w:rFonts w:ascii="Times New Roman" w:hAnsi="Times New Roman" w:cs="Times New Roman"/>
          <w:i/>
          <w:iCs/>
          <w:sz w:val="16"/>
          <w:szCs w:val="16"/>
        </w:rPr>
      </w:pPr>
      <w:r w:rsidRPr="00404426">
        <w:rPr>
          <w:rFonts w:ascii="Times New Roman" w:hAnsi="Times New Roman" w:cs="Times New Roman"/>
          <w:i/>
          <w:iCs/>
          <w:sz w:val="16"/>
          <w:szCs w:val="16"/>
        </w:rPr>
        <w:t xml:space="preserve">A (4) bek. szerint a hatósági bizonyítvány kiadására irányuló ügyekben – az általános közigazgatási rendtartásról szóló 2016. évi CL. törvény (Ákr.) 116. § (2) bekezdés a) pontjától eltérően – </w:t>
      </w:r>
      <w:r w:rsidRPr="00404426">
        <w:rPr>
          <w:rFonts w:ascii="Times New Roman" w:hAnsi="Times New Roman" w:cs="Times New Roman"/>
          <w:i/>
          <w:iCs/>
          <w:sz w:val="16"/>
          <w:szCs w:val="16"/>
          <w:u w:val="single"/>
        </w:rPr>
        <w:t>fellebbezésnek nincs helye</w:t>
      </w:r>
      <w:r w:rsidRPr="00404426">
        <w:rPr>
          <w:rFonts w:ascii="Times New Roman" w:hAnsi="Times New Roman" w:cs="Times New Roman"/>
          <w:i/>
          <w:iCs/>
          <w:sz w:val="16"/>
          <w:szCs w:val="16"/>
        </w:rPr>
        <w:t>. A Kormány a hatósági bizonyítvány kiadásával kapcsolatos ügyekben az eljáró hatóság felügyeleti szerveként az építésügyi hatóságot jelöli ki.</w:t>
      </w:r>
    </w:p>
    <w:p w14:paraId="4142D3C9" w14:textId="77777777" w:rsidR="00535A62" w:rsidRPr="00404426" w:rsidRDefault="00535A62" w:rsidP="00404426">
      <w:pPr>
        <w:jc w:val="both"/>
        <w:rPr>
          <w:rFonts w:ascii="Times New Roman" w:hAnsi="Times New Roman" w:cs="Times New Roman"/>
          <w:sz w:val="16"/>
          <w:szCs w:val="16"/>
        </w:rPr>
      </w:pPr>
      <w:r w:rsidRPr="00404426">
        <w:rPr>
          <w:rFonts w:ascii="Times New Roman" w:hAnsi="Times New Roman" w:cs="Times New Roman"/>
          <w:sz w:val="16"/>
          <w:szCs w:val="16"/>
        </w:rPr>
        <w:t>Az építésügyi és az építésfelügyeleti hatóságok kijelöléséről és működési feltételeiről szóló 343/2006. (XII. 23.) Korm. rendelet 1. § szerint az építésügyi hatósági feladatokat ellátó általános építésügyi hatóság a fővárosi és megyei kormányhivatal.</w:t>
      </w:r>
    </w:p>
    <w:p w14:paraId="5B79855A" w14:textId="77777777" w:rsidR="00535A62" w:rsidRPr="00404426" w:rsidRDefault="00535A62" w:rsidP="00404426">
      <w:pPr>
        <w:jc w:val="both"/>
        <w:rPr>
          <w:rFonts w:ascii="Times New Roman" w:hAnsi="Times New Roman" w:cs="Times New Roman"/>
          <w:b/>
          <w:bCs/>
        </w:rPr>
      </w:pPr>
      <w:r w:rsidRPr="00404426">
        <w:rPr>
          <w:rFonts w:ascii="Times New Roman" w:hAnsi="Times New Roman" w:cs="Times New Roman"/>
          <w:b/>
          <w:bCs/>
        </w:rPr>
        <w:t>A hatósági bizonyítvány felhasználása</w:t>
      </w:r>
    </w:p>
    <w:p w14:paraId="5FFDA67C" w14:textId="77777777" w:rsidR="00535A62" w:rsidRPr="00404426" w:rsidRDefault="00535A62" w:rsidP="00404426">
      <w:pPr>
        <w:jc w:val="both"/>
        <w:rPr>
          <w:rFonts w:ascii="Times New Roman" w:hAnsi="Times New Roman" w:cs="Times New Roman"/>
          <w:i/>
          <w:iCs/>
        </w:rPr>
      </w:pPr>
      <w:r w:rsidRPr="00404426">
        <w:rPr>
          <w:rFonts w:ascii="Times New Roman" w:hAnsi="Times New Roman" w:cs="Times New Roman"/>
          <w:i/>
          <w:iCs/>
        </w:rPr>
        <w:t xml:space="preserve">A R. 7/A. § (6) bek. alapján „a lakossági fogyasztó nyújtja be a hatósági bizonyítványt az egyetemes szolgáltató részére. </w:t>
      </w:r>
    </w:p>
    <w:p w14:paraId="20E8C641" w14:textId="77777777" w:rsidR="00535A62" w:rsidRPr="00404426" w:rsidRDefault="00535A62" w:rsidP="00404426">
      <w:pPr>
        <w:jc w:val="both"/>
        <w:rPr>
          <w:rFonts w:ascii="Times New Roman" w:hAnsi="Times New Roman" w:cs="Times New Roman"/>
          <w:i/>
          <w:iCs/>
        </w:rPr>
      </w:pPr>
      <w:r w:rsidRPr="00404426">
        <w:rPr>
          <w:rFonts w:ascii="Times New Roman" w:hAnsi="Times New Roman" w:cs="Times New Roman"/>
          <w:i/>
          <w:iCs/>
        </w:rPr>
        <w:t xml:space="preserve">A R. 7/A. § (7) bek. alapján „ha az egyetemes szolgáltató azt észleli, hogy az ingatlan lakás rendeltetési egységeinek száma nem egyezik meg a hatósági bizonyítványban foglaltakkal, ezt hatósági ellenőrzés lefolytatása érdekében az eljáró hatóság felé jelzi.” </w:t>
      </w:r>
    </w:p>
    <w:p w14:paraId="34BF0226" w14:textId="77777777" w:rsidR="00535A62" w:rsidRPr="0059734D" w:rsidRDefault="00535A62" w:rsidP="00404426">
      <w:pPr>
        <w:jc w:val="both"/>
        <w:rPr>
          <w:rFonts w:ascii="Times New Roman" w:hAnsi="Times New Roman" w:cs="Times New Roman"/>
          <w:b/>
          <w:bCs/>
        </w:rPr>
      </w:pPr>
      <w:r w:rsidRPr="0059734D">
        <w:rPr>
          <w:rFonts w:ascii="Times New Roman" w:hAnsi="Times New Roman" w:cs="Times New Roman"/>
          <w:b/>
          <w:bCs/>
        </w:rPr>
        <w:t>Jogorvoslat</w:t>
      </w:r>
    </w:p>
    <w:p w14:paraId="36C78A54" w14:textId="77777777" w:rsidR="006818BE" w:rsidRPr="0059734D" w:rsidRDefault="0026220F" w:rsidP="00404426">
      <w:pPr>
        <w:jc w:val="both"/>
        <w:rPr>
          <w:rFonts w:ascii="Times New Roman" w:hAnsi="Times New Roman" w:cs="Times New Roman"/>
          <w:i/>
          <w:iCs/>
          <w:sz w:val="16"/>
          <w:szCs w:val="16"/>
        </w:rPr>
      </w:pPr>
      <w:r w:rsidRPr="0059734D">
        <w:rPr>
          <w:rFonts w:ascii="Times New Roman" w:hAnsi="Times New Roman" w:cs="Times New Roman"/>
          <w:i/>
          <w:iCs/>
          <w:sz w:val="16"/>
          <w:szCs w:val="16"/>
        </w:rPr>
        <w:t>A 259/2022. (VII.21.) Korm.rendelet 7/A.</w:t>
      </w:r>
      <w:r w:rsidR="006818BE" w:rsidRPr="0059734D">
        <w:rPr>
          <w:rFonts w:ascii="Times New Roman" w:hAnsi="Times New Roman" w:cs="Times New Roman"/>
          <w:i/>
          <w:iCs/>
          <w:sz w:val="16"/>
          <w:szCs w:val="16"/>
        </w:rPr>
        <w:t xml:space="preserve">§ (6) bekezdése alapján „a lakossági fogyasztó nyújtja be a hatósági bizonyítványt az egyetemes szolgáltató részére. A R. 7/A.§ (7) bekezdése alapján „ha az egyetemes szolgáltató azt észleli, hogy az ingatlan lakás rendeltetési egységeinek száma nem egyezik meg a hatósági bizonyítványban foglaltakkal, ezt hatósági ellenőrzés lefolytatása érdekében az eljáró hatóság felé jelzi. </w:t>
      </w:r>
    </w:p>
    <w:p w14:paraId="70247638" w14:textId="4780AB9A" w:rsidR="006818BE" w:rsidRPr="00535A62" w:rsidRDefault="006818BE" w:rsidP="00404426">
      <w:pPr>
        <w:jc w:val="both"/>
        <w:rPr>
          <w:rFonts w:ascii="Times New Roman" w:hAnsi="Times New Roman" w:cs="Times New Roman"/>
          <w:sz w:val="16"/>
          <w:szCs w:val="16"/>
        </w:rPr>
      </w:pPr>
      <w:r w:rsidRPr="00535A62">
        <w:rPr>
          <w:rFonts w:ascii="Times New Roman" w:hAnsi="Times New Roman" w:cs="Times New Roman"/>
          <w:sz w:val="16"/>
          <w:szCs w:val="16"/>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rendeletében (GDPR), továbbá az információs jogról és az információszabadságról szóló 2011. törvényben (Infotv.) foglaltakra figyelemmel történt.</w:t>
      </w:r>
    </w:p>
    <w:p w14:paraId="34835F40" w14:textId="77777777" w:rsidR="0034701F" w:rsidRPr="00535A62" w:rsidRDefault="006818BE" w:rsidP="00404426">
      <w:pPr>
        <w:jc w:val="both"/>
        <w:rPr>
          <w:rFonts w:ascii="Times New Roman" w:hAnsi="Times New Roman" w:cs="Times New Roman"/>
          <w:sz w:val="16"/>
          <w:szCs w:val="16"/>
        </w:rPr>
      </w:pPr>
      <w:r w:rsidRPr="00535A62">
        <w:rPr>
          <w:rFonts w:ascii="Times New Roman" w:hAnsi="Times New Roman" w:cs="Times New Roman"/>
          <w:sz w:val="16"/>
          <w:szCs w:val="16"/>
        </w:rPr>
        <w:t>Az adatkezelő a Solti Közös Önkormányzati Hivatal, képviselője dr. Faragó Mónika jegyző</w:t>
      </w:r>
      <w:r w:rsidR="0034701F" w:rsidRPr="00535A62">
        <w:rPr>
          <w:rFonts w:ascii="Times New Roman" w:hAnsi="Times New Roman" w:cs="Times New Roman"/>
          <w:sz w:val="16"/>
          <w:szCs w:val="16"/>
        </w:rPr>
        <w:t xml:space="preserve">, honlapja a </w:t>
      </w:r>
      <w:hyperlink r:id="rId5" w:history="1">
        <w:r w:rsidR="0034701F" w:rsidRPr="00535A62">
          <w:rPr>
            <w:rStyle w:val="Hiperhivatkozs"/>
            <w:rFonts w:ascii="Times New Roman" w:hAnsi="Times New Roman" w:cs="Times New Roman"/>
            <w:sz w:val="16"/>
            <w:szCs w:val="16"/>
          </w:rPr>
          <w:t>www.solt.hu</w:t>
        </w:r>
      </w:hyperlink>
      <w:r w:rsidR="0034701F" w:rsidRPr="00535A62">
        <w:rPr>
          <w:rFonts w:ascii="Times New Roman" w:hAnsi="Times New Roman" w:cs="Times New Roman"/>
          <w:sz w:val="16"/>
          <w:szCs w:val="16"/>
        </w:rPr>
        <w:t>, az adatkezelés célja jogszabálynak való megfelelés, az adatkezelés jogalapja az ügyfél hozzájárulása, a személyes adatok címzettjei az adatvédelmi tisztviselő, igazgatási előadó, munkáltatói jogkör gyakorlója, a személyes adatok tárolásának időtartam jogszabály szerinti.</w:t>
      </w:r>
    </w:p>
    <w:p w14:paraId="57AD62EE" w14:textId="02E1BC93" w:rsidR="00E95C15" w:rsidRDefault="0034701F" w:rsidP="00404426">
      <w:pPr>
        <w:jc w:val="both"/>
        <w:rPr>
          <w:rFonts w:ascii="Times New Roman" w:hAnsi="Times New Roman" w:cs="Times New Roman"/>
          <w:sz w:val="16"/>
          <w:szCs w:val="16"/>
        </w:rPr>
      </w:pPr>
      <w:r w:rsidRPr="00535A62">
        <w:rPr>
          <w:rFonts w:ascii="Times New Roman" w:hAnsi="Times New Roman" w:cs="Times New Roman"/>
          <w:sz w:val="16"/>
          <w:szCs w:val="16"/>
        </w:rPr>
        <w:t xml:space="preserve">Az adatszolgáltatás önkéntes. Az ügyfélnek joga van kérelmezni az adatkezelőtől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megadására nem köteles. Az adatszolgáltatás elmaradásának lehetséges </w:t>
      </w:r>
      <w:r w:rsidR="00E95C15" w:rsidRPr="00535A62">
        <w:rPr>
          <w:rFonts w:ascii="Times New Roman" w:hAnsi="Times New Roman" w:cs="Times New Roman"/>
          <w:sz w:val="16"/>
          <w:szCs w:val="16"/>
        </w:rPr>
        <w:t xml:space="preserve">következménye, hogy megnehezítheti az ügyféllel történő egyeztetéseket. </w:t>
      </w:r>
    </w:p>
    <w:p w14:paraId="290C05D5" w14:textId="77777777" w:rsidR="00D6561B" w:rsidRPr="00535A62" w:rsidRDefault="00D6561B" w:rsidP="00404426">
      <w:pPr>
        <w:jc w:val="both"/>
        <w:rPr>
          <w:rFonts w:ascii="Times New Roman" w:hAnsi="Times New Roman" w:cs="Times New Roman"/>
          <w:sz w:val="28"/>
          <w:szCs w:val="28"/>
        </w:rPr>
      </w:pPr>
    </w:p>
    <w:sectPr w:rsidR="00D6561B" w:rsidRPr="00535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2BE"/>
    <w:multiLevelType w:val="hybridMultilevel"/>
    <w:tmpl w:val="BF8013AE"/>
    <w:lvl w:ilvl="0" w:tplc="D052603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551248A"/>
    <w:multiLevelType w:val="hybridMultilevel"/>
    <w:tmpl w:val="3B545B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5D3F85"/>
    <w:multiLevelType w:val="hybridMultilevel"/>
    <w:tmpl w:val="3B545B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7B40FF5"/>
    <w:multiLevelType w:val="hybridMultilevel"/>
    <w:tmpl w:val="6C486B8C"/>
    <w:lvl w:ilvl="0" w:tplc="8C5E76D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0504E14"/>
    <w:multiLevelType w:val="hybridMultilevel"/>
    <w:tmpl w:val="3B545B3A"/>
    <w:lvl w:ilvl="0" w:tplc="C20853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4A223F8"/>
    <w:multiLevelType w:val="hybridMultilevel"/>
    <w:tmpl w:val="3B545B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05B4CF2"/>
    <w:multiLevelType w:val="hybridMultilevel"/>
    <w:tmpl w:val="3B545B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0935411">
    <w:abstractNumId w:val="3"/>
  </w:num>
  <w:num w:numId="2" w16cid:durableId="391198625">
    <w:abstractNumId w:val="0"/>
  </w:num>
  <w:num w:numId="3" w16cid:durableId="758403750">
    <w:abstractNumId w:val="4"/>
  </w:num>
  <w:num w:numId="4" w16cid:durableId="1941134007">
    <w:abstractNumId w:val="1"/>
  </w:num>
  <w:num w:numId="5" w16cid:durableId="282074877">
    <w:abstractNumId w:val="5"/>
  </w:num>
  <w:num w:numId="6" w16cid:durableId="608051888">
    <w:abstractNumId w:val="6"/>
  </w:num>
  <w:num w:numId="7" w16cid:durableId="374044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AF"/>
    <w:rsid w:val="001A7764"/>
    <w:rsid w:val="0021144E"/>
    <w:rsid w:val="00211922"/>
    <w:rsid w:val="0026220F"/>
    <w:rsid w:val="0034701F"/>
    <w:rsid w:val="00404426"/>
    <w:rsid w:val="004E1AEE"/>
    <w:rsid w:val="00535A62"/>
    <w:rsid w:val="00576AAF"/>
    <w:rsid w:val="0059734D"/>
    <w:rsid w:val="006818BE"/>
    <w:rsid w:val="006A23C5"/>
    <w:rsid w:val="007E3A44"/>
    <w:rsid w:val="00961760"/>
    <w:rsid w:val="00964D68"/>
    <w:rsid w:val="00A80F9F"/>
    <w:rsid w:val="00C2759B"/>
    <w:rsid w:val="00D6561B"/>
    <w:rsid w:val="00E95C15"/>
    <w:rsid w:val="00FD20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DD1B"/>
  <w15:chartTrackingRefBased/>
  <w15:docId w15:val="{EA0F34B2-438A-4583-B095-9EDBDD16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7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76AAF"/>
    <w:pPr>
      <w:ind w:left="720"/>
      <w:contextualSpacing/>
    </w:pPr>
  </w:style>
  <w:style w:type="character" w:styleId="Hiperhivatkozs">
    <w:name w:val="Hyperlink"/>
    <w:basedOn w:val="Bekezdsalapbettpusa"/>
    <w:uiPriority w:val="99"/>
    <w:unhideWhenUsed/>
    <w:rsid w:val="0034701F"/>
    <w:rPr>
      <w:color w:val="0563C1" w:themeColor="hyperlink"/>
      <w:u w:val="single"/>
    </w:rPr>
  </w:style>
  <w:style w:type="character" w:styleId="Feloldatlanmegemlts">
    <w:name w:val="Unresolved Mention"/>
    <w:basedOn w:val="Bekezdsalapbettpusa"/>
    <w:uiPriority w:val="99"/>
    <w:semiHidden/>
    <w:unhideWhenUsed/>
    <w:rsid w:val="0034701F"/>
    <w:rPr>
      <w:color w:val="605E5C"/>
      <w:shd w:val="clear" w:color="auto" w:fill="E1DFDD"/>
    </w:rPr>
  </w:style>
  <w:style w:type="paragraph" w:customStyle="1" w:styleId="uj">
    <w:name w:val="uj"/>
    <w:basedOn w:val="Norml"/>
    <w:rsid w:val="004E1AE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p">
    <w:name w:val="np"/>
    <w:basedOn w:val="Norml"/>
    <w:rsid w:val="004E1AE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46708">
      <w:bodyDiv w:val="1"/>
      <w:marLeft w:val="0"/>
      <w:marRight w:val="0"/>
      <w:marTop w:val="0"/>
      <w:marBottom w:val="0"/>
      <w:divBdr>
        <w:top w:val="none" w:sz="0" w:space="0" w:color="auto"/>
        <w:left w:val="none" w:sz="0" w:space="0" w:color="auto"/>
        <w:bottom w:val="none" w:sz="0" w:space="0" w:color="auto"/>
        <w:right w:val="none" w:sz="0" w:space="0" w:color="auto"/>
      </w:divBdr>
    </w:div>
    <w:div w:id="744226823">
      <w:bodyDiv w:val="1"/>
      <w:marLeft w:val="0"/>
      <w:marRight w:val="0"/>
      <w:marTop w:val="0"/>
      <w:marBottom w:val="0"/>
      <w:divBdr>
        <w:top w:val="none" w:sz="0" w:space="0" w:color="auto"/>
        <w:left w:val="none" w:sz="0" w:space="0" w:color="auto"/>
        <w:bottom w:val="none" w:sz="0" w:space="0" w:color="auto"/>
        <w:right w:val="none" w:sz="0" w:space="0" w:color="auto"/>
      </w:divBdr>
      <w:divsChild>
        <w:div w:id="1503739597">
          <w:marLeft w:val="0"/>
          <w:marRight w:val="0"/>
          <w:marTop w:val="0"/>
          <w:marBottom w:val="0"/>
          <w:divBdr>
            <w:top w:val="none" w:sz="0" w:space="0" w:color="auto"/>
            <w:left w:val="none" w:sz="0" w:space="0" w:color="auto"/>
            <w:bottom w:val="none" w:sz="0" w:space="0" w:color="auto"/>
            <w:right w:val="none" w:sz="0" w:space="0" w:color="auto"/>
          </w:divBdr>
        </w:div>
        <w:div w:id="1555892705">
          <w:marLeft w:val="0"/>
          <w:marRight w:val="0"/>
          <w:marTop w:val="0"/>
          <w:marBottom w:val="0"/>
          <w:divBdr>
            <w:top w:val="none" w:sz="0" w:space="0" w:color="auto"/>
            <w:left w:val="none" w:sz="0" w:space="0" w:color="auto"/>
            <w:bottom w:val="none" w:sz="0" w:space="0" w:color="auto"/>
            <w:right w:val="none" w:sz="0" w:space="0" w:color="auto"/>
          </w:divBdr>
        </w:div>
        <w:div w:id="2113233521">
          <w:marLeft w:val="0"/>
          <w:marRight w:val="0"/>
          <w:marTop w:val="0"/>
          <w:marBottom w:val="0"/>
          <w:divBdr>
            <w:top w:val="none" w:sz="0" w:space="0" w:color="auto"/>
            <w:left w:val="none" w:sz="0" w:space="0" w:color="auto"/>
            <w:bottom w:val="none" w:sz="0" w:space="0" w:color="auto"/>
            <w:right w:val="none" w:sz="0" w:space="0" w:color="auto"/>
          </w:divBdr>
        </w:div>
        <w:div w:id="588196947">
          <w:marLeft w:val="0"/>
          <w:marRight w:val="0"/>
          <w:marTop w:val="0"/>
          <w:marBottom w:val="0"/>
          <w:divBdr>
            <w:top w:val="none" w:sz="0" w:space="0" w:color="auto"/>
            <w:left w:val="none" w:sz="0" w:space="0" w:color="auto"/>
            <w:bottom w:val="none" w:sz="0" w:space="0" w:color="auto"/>
            <w:right w:val="none" w:sz="0" w:space="0" w:color="auto"/>
          </w:divBdr>
        </w:div>
        <w:div w:id="118766516">
          <w:marLeft w:val="0"/>
          <w:marRight w:val="0"/>
          <w:marTop w:val="0"/>
          <w:marBottom w:val="0"/>
          <w:divBdr>
            <w:top w:val="none" w:sz="0" w:space="0" w:color="auto"/>
            <w:left w:val="none" w:sz="0" w:space="0" w:color="auto"/>
            <w:bottom w:val="none" w:sz="0" w:space="0" w:color="auto"/>
            <w:right w:val="none" w:sz="0" w:space="0" w:color="auto"/>
          </w:divBdr>
        </w:div>
        <w:div w:id="274944841">
          <w:marLeft w:val="0"/>
          <w:marRight w:val="0"/>
          <w:marTop w:val="0"/>
          <w:marBottom w:val="0"/>
          <w:divBdr>
            <w:top w:val="none" w:sz="0" w:space="0" w:color="auto"/>
            <w:left w:val="none" w:sz="0" w:space="0" w:color="auto"/>
            <w:bottom w:val="none" w:sz="0" w:space="0" w:color="auto"/>
            <w:right w:val="none" w:sz="0" w:space="0" w:color="auto"/>
          </w:divBdr>
        </w:div>
        <w:div w:id="907883041">
          <w:marLeft w:val="0"/>
          <w:marRight w:val="0"/>
          <w:marTop w:val="0"/>
          <w:marBottom w:val="0"/>
          <w:divBdr>
            <w:top w:val="none" w:sz="0" w:space="0" w:color="auto"/>
            <w:left w:val="none" w:sz="0" w:space="0" w:color="auto"/>
            <w:bottom w:val="none" w:sz="0" w:space="0" w:color="auto"/>
            <w:right w:val="none" w:sz="0" w:space="0" w:color="auto"/>
          </w:divBdr>
        </w:div>
        <w:div w:id="711686806">
          <w:marLeft w:val="0"/>
          <w:marRight w:val="0"/>
          <w:marTop w:val="0"/>
          <w:marBottom w:val="0"/>
          <w:divBdr>
            <w:top w:val="none" w:sz="0" w:space="0" w:color="auto"/>
            <w:left w:val="none" w:sz="0" w:space="0" w:color="auto"/>
            <w:bottom w:val="none" w:sz="0" w:space="0" w:color="auto"/>
            <w:right w:val="none" w:sz="0" w:space="0" w:color="auto"/>
          </w:divBdr>
        </w:div>
        <w:div w:id="1816947441">
          <w:marLeft w:val="0"/>
          <w:marRight w:val="0"/>
          <w:marTop w:val="0"/>
          <w:marBottom w:val="0"/>
          <w:divBdr>
            <w:top w:val="none" w:sz="0" w:space="0" w:color="auto"/>
            <w:left w:val="none" w:sz="0" w:space="0" w:color="auto"/>
            <w:bottom w:val="none" w:sz="0" w:space="0" w:color="auto"/>
            <w:right w:val="none" w:sz="0" w:space="0" w:color="auto"/>
          </w:divBdr>
        </w:div>
        <w:div w:id="1243560402">
          <w:marLeft w:val="0"/>
          <w:marRight w:val="0"/>
          <w:marTop w:val="0"/>
          <w:marBottom w:val="0"/>
          <w:divBdr>
            <w:top w:val="none" w:sz="0" w:space="0" w:color="auto"/>
            <w:left w:val="none" w:sz="0" w:space="0" w:color="auto"/>
            <w:bottom w:val="none" w:sz="0" w:space="0" w:color="auto"/>
            <w:right w:val="none" w:sz="0" w:space="0" w:color="auto"/>
          </w:divBdr>
        </w:div>
        <w:div w:id="1005209212">
          <w:marLeft w:val="0"/>
          <w:marRight w:val="0"/>
          <w:marTop w:val="0"/>
          <w:marBottom w:val="0"/>
          <w:divBdr>
            <w:top w:val="none" w:sz="0" w:space="0" w:color="auto"/>
            <w:left w:val="none" w:sz="0" w:space="0" w:color="auto"/>
            <w:bottom w:val="none" w:sz="0" w:space="0" w:color="auto"/>
            <w:right w:val="none" w:sz="0" w:space="0" w:color="auto"/>
          </w:divBdr>
        </w:div>
        <w:div w:id="295918825">
          <w:marLeft w:val="0"/>
          <w:marRight w:val="0"/>
          <w:marTop w:val="0"/>
          <w:marBottom w:val="0"/>
          <w:divBdr>
            <w:top w:val="none" w:sz="0" w:space="0" w:color="auto"/>
            <w:left w:val="none" w:sz="0" w:space="0" w:color="auto"/>
            <w:bottom w:val="none" w:sz="0" w:space="0" w:color="auto"/>
            <w:right w:val="none" w:sz="0" w:space="0" w:color="auto"/>
          </w:divBdr>
        </w:div>
        <w:div w:id="1990597888">
          <w:marLeft w:val="0"/>
          <w:marRight w:val="0"/>
          <w:marTop w:val="0"/>
          <w:marBottom w:val="0"/>
          <w:divBdr>
            <w:top w:val="none" w:sz="0" w:space="0" w:color="auto"/>
            <w:left w:val="none" w:sz="0" w:space="0" w:color="auto"/>
            <w:bottom w:val="none" w:sz="0" w:space="0" w:color="auto"/>
            <w:right w:val="none" w:sz="0" w:space="0" w:color="auto"/>
          </w:divBdr>
        </w:div>
        <w:div w:id="690030605">
          <w:marLeft w:val="0"/>
          <w:marRight w:val="0"/>
          <w:marTop w:val="0"/>
          <w:marBottom w:val="0"/>
          <w:divBdr>
            <w:top w:val="none" w:sz="0" w:space="0" w:color="auto"/>
            <w:left w:val="none" w:sz="0" w:space="0" w:color="auto"/>
            <w:bottom w:val="none" w:sz="0" w:space="0" w:color="auto"/>
            <w:right w:val="none" w:sz="0" w:space="0" w:color="auto"/>
          </w:divBdr>
        </w:div>
        <w:div w:id="1704675528">
          <w:marLeft w:val="0"/>
          <w:marRight w:val="0"/>
          <w:marTop w:val="0"/>
          <w:marBottom w:val="0"/>
          <w:divBdr>
            <w:top w:val="none" w:sz="0" w:space="0" w:color="auto"/>
            <w:left w:val="none" w:sz="0" w:space="0" w:color="auto"/>
            <w:bottom w:val="none" w:sz="0" w:space="0" w:color="auto"/>
            <w:right w:val="none" w:sz="0" w:space="0" w:color="auto"/>
          </w:divBdr>
        </w:div>
        <w:div w:id="1013993860">
          <w:marLeft w:val="0"/>
          <w:marRight w:val="0"/>
          <w:marTop w:val="0"/>
          <w:marBottom w:val="0"/>
          <w:divBdr>
            <w:top w:val="none" w:sz="0" w:space="0" w:color="auto"/>
            <w:left w:val="none" w:sz="0" w:space="0" w:color="auto"/>
            <w:bottom w:val="none" w:sz="0" w:space="0" w:color="auto"/>
            <w:right w:val="none" w:sz="0" w:space="0" w:color="auto"/>
          </w:divBdr>
        </w:div>
        <w:div w:id="1716805204">
          <w:marLeft w:val="0"/>
          <w:marRight w:val="0"/>
          <w:marTop w:val="0"/>
          <w:marBottom w:val="0"/>
          <w:divBdr>
            <w:top w:val="none" w:sz="0" w:space="0" w:color="auto"/>
            <w:left w:val="none" w:sz="0" w:space="0" w:color="auto"/>
            <w:bottom w:val="none" w:sz="0" w:space="0" w:color="auto"/>
            <w:right w:val="none" w:sz="0" w:space="0" w:color="auto"/>
          </w:divBdr>
        </w:div>
        <w:div w:id="1575696325">
          <w:marLeft w:val="0"/>
          <w:marRight w:val="0"/>
          <w:marTop w:val="0"/>
          <w:marBottom w:val="0"/>
          <w:divBdr>
            <w:top w:val="none" w:sz="0" w:space="0" w:color="auto"/>
            <w:left w:val="none" w:sz="0" w:space="0" w:color="auto"/>
            <w:bottom w:val="none" w:sz="0" w:space="0" w:color="auto"/>
            <w:right w:val="none" w:sz="0" w:space="0" w:color="auto"/>
          </w:divBdr>
        </w:div>
        <w:div w:id="218178689">
          <w:marLeft w:val="0"/>
          <w:marRight w:val="0"/>
          <w:marTop w:val="0"/>
          <w:marBottom w:val="0"/>
          <w:divBdr>
            <w:top w:val="none" w:sz="0" w:space="0" w:color="auto"/>
            <w:left w:val="none" w:sz="0" w:space="0" w:color="auto"/>
            <w:bottom w:val="none" w:sz="0" w:space="0" w:color="auto"/>
            <w:right w:val="none" w:sz="0" w:space="0" w:color="auto"/>
          </w:divBdr>
        </w:div>
        <w:div w:id="173542807">
          <w:marLeft w:val="0"/>
          <w:marRight w:val="0"/>
          <w:marTop w:val="0"/>
          <w:marBottom w:val="0"/>
          <w:divBdr>
            <w:top w:val="none" w:sz="0" w:space="0" w:color="auto"/>
            <w:left w:val="none" w:sz="0" w:space="0" w:color="auto"/>
            <w:bottom w:val="none" w:sz="0" w:space="0" w:color="auto"/>
            <w:right w:val="none" w:sz="0" w:space="0" w:color="auto"/>
          </w:divBdr>
        </w:div>
        <w:div w:id="1581135876">
          <w:marLeft w:val="0"/>
          <w:marRight w:val="0"/>
          <w:marTop w:val="0"/>
          <w:marBottom w:val="0"/>
          <w:divBdr>
            <w:top w:val="none" w:sz="0" w:space="0" w:color="auto"/>
            <w:left w:val="none" w:sz="0" w:space="0" w:color="auto"/>
            <w:bottom w:val="none" w:sz="0" w:space="0" w:color="auto"/>
            <w:right w:val="none" w:sz="0" w:space="0" w:color="auto"/>
          </w:divBdr>
        </w:div>
        <w:div w:id="105663992">
          <w:marLeft w:val="0"/>
          <w:marRight w:val="0"/>
          <w:marTop w:val="0"/>
          <w:marBottom w:val="0"/>
          <w:divBdr>
            <w:top w:val="none" w:sz="0" w:space="0" w:color="auto"/>
            <w:left w:val="none" w:sz="0" w:space="0" w:color="auto"/>
            <w:bottom w:val="none" w:sz="0" w:space="0" w:color="auto"/>
            <w:right w:val="none" w:sz="0" w:space="0" w:color="auto"/>
          </w:divBdr>
        </w:div>
        <w:div w:id="1345523064">
          <w:marLeft w:val="0"/>
          <w:marRight w:val="0"/>
          <w:marTop w:val="0"/>
          <w:marBottom w:val="0"/>
          <w:divBdr>
            <w:top w:val="none" w:sz="0" w:space="0" w:color="auto"/>
            <w:left w:val="none" w:sz="0" w:space="0" w:color="auto"/>
            <w:bottom w:val="none" w:sz="0" w:space="0" w:color="auto"/>
            <w:right w:val="none" w:sz="0" w:space="0" w:color="auto"/>
          </w:divBdr>
        </w:div>
        <w:div w:id="1193306456">
          <w:marLeft w:val="0"/>
          <w:marRight w:val="0"/>
          <w:marTop w:val="0"/>
          <w:marBottom w:val="0"/>
          <w:divBdr>
            <w:top w:val="none" w:sz="0" w:space="0" w:color="auto"/>
            <w:left w:val="none" w:sz="0" w:space="0" w:color="auto"/>
            <w:bottom w:val="none" w:sz="0" w:space="0" w:color="auto"/>
            <w:right w:val="none" w:sz="0" w:space="0" w:color="auto"/>
          </w:divBdr>
        </w:div>
        <w:div w:id="217136131">
          <w:marLeft w:val="0"/>
          <w:marRight w:val="0"/>
          <w:marTop w:val="0"/>
          <w:marBottom w:val="0"/>
          <w:divBdr>
            <w:top w:val="none" w:sz="0" w:space="0" w:color="auto"/>
            <w:left w:val="none" w:sz="0" w:space="0" w:color="auto"/>
            <w:bottom w:val="none" w:sz="0" w:space="0" w:color="auto"/>
            <w:right w:val="none" w:sz="0" w:space="0" w:color="auto"/>
          </w:divBdr>
        </w:div>
        <w:div w:id="1235823009">
          <w:marLeft w:val="0"/>
          <w:marRight w:val="0"/>
          <w:marTop w:val="0"/>
          <w:marBottom w:val="0"/>
          <w:divBdr>
            <w:top w:val="none" w:sz="0" w:space="0" w:color="auto"/>
            <w:left w:val="none" w:sz="0" w:space="0" w:color="auto"/>
            <w:bottom w:val="none" w:sz="0" w:space="0" w:color="auto"/>
            <w:right w:val="none" w:sz="0" w:space="0" w:color="auto"/>
          </w:divBdr>
        </w:div>
        <w:div w:id="481121709">
          <w:marLeft w:val="0"/>
          <w:marRight w:val="0"/>
          <w:marTop w:val="0"/>
          <w:marBottom w:val="0"/>
          <w:divBdr>
            <w:top w:val="none" w:sz="0" w:space="0" w:color="auto"/>
            <w:left w:val="none" w:sz="0" w:space="0" w:color="auto"/>
            <w:bottom w:val="none" w:sz="0" w:space="0" w:color="auto"/>
            <w:right w:val="none" w:sz="0" w:space="0" w:color="auto"/>
          </w:divBdr>
        </w:div>
        <w:div w:id="200391">
          <w:marLeft w:val="0"/>
          <w:marRight w:val="0"/>
          <w:marTop w:val="0"/>
          <w:marBottom w:val="0"/>
          <w:divBdr>
            <w:top w:val="none" w:sz="0" w:space="0" w:color="auto"/>
            <w:left w:val="none" w:sz="0" w:space="0" w:color="auto"/>
            <w:bottom w:val="none" w:sz="0" w:space="0" w:color="auto"/>
            <w:right w:val="none" w:sz="0" w:space="0" w:color="auto"/>
          </w:divBdr>
        </w:div>
        <w:div w:id="1637182520">
          <w:marLeft w:val="0"/>
          <w:marRight w:val="0"/>
          <w:marTop w:val="0"/>
          <w:marBottom w:val="0"/>
          <w:divBdr>
            <w:top w:val="none" w:sz="0" w:space="0" w:color="auto"/>
            <w:left w:val="none" w:sz="0" w:space="0" w:color="auto"/>
            <w:bottom w:val="none" w:sz="0" w:space="0" w:color="auto"/>
            <w:right w:val="none" w:sz="0" w:space="0" w:color="auto"/>
          </w:divBdr>
        </w:div>
        <w:div w:id="1358921199">
          <w:marLeft w:val="0"/>
          <w:marRight w:val="0"/>
          <w:marTop w:val="0"/>
          <w:marBottom w:val="0"/>
          <w:divBdr>
            <w:top w:val="none" w:sz="0" w:space="0" w:color="auto"/>
            <w:left w:val="none" w:sz="0" w:space="0" w:color="auto"/>
            <w:bottom w:val="none" w:sz="0" w:space="0" w:color="auto"/>
            <w:right w:val="none" w:sz="0" w:space="0" w:color="auto"/>
          </w:divBdr>
        </w:div>
        <w:div w:id="1721857367">
          <w:marLeft w:val="0"/>
          <w:marRight w:val="0"/>
          <w:marTop w:val="0"/>
          <w:marBottom w:val="0"/>
          <w:divBdr>
            <w:top w:val="none" w:sz="0" w:space="0" w:color="auto"/>
            <w:left w:val="none" w:sz="0" w:space="0" w:color="auto"/>
            <w:bottom w:val="none" w:sz="0" w:space="0" w:color="auto"/>
            <w:right w:val="none" w:sz="0" w:space="0" w:color="auto"/>
          </w:divBdr>
        </w:div>
        <w:div w:id="1030112532">
          <w:marLeft w:val="0"/>
          <w:marRight w:val="0"/>
          <w:marTop w:val="0"/>
          <w:marBottom w:val="0"/>
          <w:divBdr>
            <w:top w:val="none" w:sz="0" w:space="0" w:color="auto"/>
            <w:left w:val="none" w:sz="0" w:space="0" w:color="auto"/>
            <w:bottom w:val="none" w:sz="0" w:space="0" w:color="auto"/>
            <w:right w:val="none" w:sz="0" w:space="0" w:color="auto"/>
          </w:divBdr>
        </w:div>
        <w:div w:id="482621617">
          <w:marLeft w:val="0"/>
          <w:marRight w:val="0"/>
          <w:marTop w:val="0"/>
          <w:marBottom w:val="0"/>
          <w:divBdr>
            <w:top w:val="none" w:sz="0" w:space="0" w:color="auto"/>
            <w:left w:val="none" w:sz="0" w:space="0" w:color="auto"/>
            <w:bottom w:val="none" w:sz="0" w:space="0" w:color="auto"/>
            <w:right w:val="none" w:sz="0" w:space="0" w:color="auto"/>
          </w:divBdr>
        </w:div>
        <w:div w:id="1869173980">
          <w:marLeft w:val="0"/>
          <w:marRight w:val="0"/>
          <w:marTop w:val="0"/>
          <w:marBottom w:val="0"/>
          <w:divBdr>
            <w:top w:val="none" w:sz="0" w:space="0" w:color="auto"/>
            <w:left w:val="none" w:sz="0" w:space="0" w:color="auto"/>
            <w:bottom w:val="none" w:sz="0" w:space="0" w:color="auto"/>
            <w:right w:val="none" w:sz="0" w:space="0" w:color="auto"/>
          </w:divBdr>
        </w:div>
        <w:div w:id="209416160">
          <w:marLeft w:val="0"/>
          <w:marRight w:val="0"/>
          <w:marTop w:val="0"/>
          <w:marBottom w:val="0"/>
          <w:divBdr>
            <w:top w:val="none" w:sz="0" w:space="0" w:color="auto"/>
            <w:left w:val="none" w:sz="0" w:space="0" w:color="auto"/>
            <w:bottom w:val="none" w:sz="0" w:space="0" w:color="auto"/>
            <w:right w:val="none" w:sz="0" w:space="0" w:color="auto"/>
          </w:divBdr>
        </w:div>
        <w:div w:id="106237764">
          <w:marLeft w:val="0"/>
          <w:marRight w:val="0"/>
          <w:marTop w:val="0"/>
          <w:marBottom w:val="0"/>
          <w:divBdr>
            <w:top w:val="none" w:sz="0" w:space="0" w:color="auto"/>
            <w:left w:val="none" w:sz="0" w:space="0" w:color="auto"/>
            <w:bottom w:val="none" w:sz="0" w:space="0" w:color="auto"/>
            <w:right w:val="none" w:sz="0" w:space="0" w:color="auto"/>
          </w:divBdr>
        </w:div>
        <w:div w:id="656034333">
          <w:marLeft w:val="0"/>
          <w:marRight w:val="0"/>
          <w:marTop w:val="0"/>
          <w:marBottom w:val="0"/>
          <w:divBdr>
            <w:top w:val="none" w:sz="0" w:space="0" w:color="auto"/>
            <w:left w:val="none" w:sz="0" w:space="0" w:color="auto"/>
            <w:bottom w:val="none" w:sz="0" w:space="0" w:color="auto"/>
            <w:right w:val="none" w:sz="0" w:space="0" w:color="auto"/>
          </w:divBdr>
        </w:div>
        <w:div w:id="1443573414">
          <w:marLeft w:val="0"/>
          <w:marRight w:val="0"/>
          <w:marTop w:val="0"/>
          <w:marBottom w:val="0"/>
          <w:divBdr>
            <w:top w:val="none" w:sz="0" w:space="0" w:color="auto"/>
            <w:left w:val="none" w:sz="0" w:space="0" w:color="auto"/>
            <w:bottom w:val="none" w:sz="0" w:space="0" w:color="auto"/>
            <w:right w:val="none" w:sz="0" w:space="0" w:color="auto"/>
          </w:divBdr>
        </w:div>
        <w:div w:id="927619015">
          <w:marLeft w:val="0"/>
          <w:marRight w:val="0"/>
          <w:marTop w:val="0"/>
          <w:marBottom w:val="0"/>
          <w:divBdr>
            <w:top w:val="none" w:sz="0" w:space="0" w:color="auto"/>
            <w:left w:val="none" w:sz="0" w:space="0" w:color="auto"/>
            <w:bottom w:val="none" w:sz="0" w:space="0" w:color="auto"/>
            <w:right w:val="none" w:sz="0" w:space="0" w:color="auto"/>
          </w:divBdr>
        </w:div>
        <w:div w:id="315886984">
          <w:marLeft w:val="0"/>
          <w:marRight w:val="0"/>
          <w:marTop w:val="0"/>
          <w:marBottom w:val="0"/>
          <w:divBdr>
            <w:top w:val="none" w:sz="0" w:space="0" w:color="auto"/>
            <w:left w:val="none" w:sz="0" w:space="0" w:color="auto"/>
            <w:bottom w:val="none" w:sz="0" w:space="0" w:color="auto"/>
            <w:right w:val="none" w:sz="0" w:space="0" w:color="auto"/>
          </w:divBdr>
        </w:div>
        <w:div w:id="620720355">
          <w:marLeft w:val="0"/>
          <w:marRight w:val="0"/>
          <w:marTop w:val="0"/>
          <w:marBottom w:val="0"/>
          <w:divBdr>
            <w:top w:val="none" w:sz="0" w:space="0" w:color="auto"/>
            <w:left w:val="none" w:sz="0" w:space="0" w:color="auto"/>
            <w:bottom w:val="none" w:sz="0" w:space="0" w:color="auto"/>
            <w:right w:val="none" w:sz="0" w:space="0" w:color="auto"/>
          </w:divBdr>
        </w:div>
        <w:div w:id="1545218703">
          <w:marLeft w:val="0"/>
          <w:marRight w:val="0"/>
          <w:marTop w:val="0"/>
          <w:marBottom w:val="0"/>
          <w:divBdr>
            <w:top w:val="none" w:sz="0" w:space="0" w:color="auto"/>
            <w:left w:val="none" w:sz="0" w:space="0" w:color="auto"/>
            <w:bottom w:val="none" w:sz="0" w:space="0" w:color="auto"/>
            <w:right w:val="none" w:sz="0" w:space="0" w:color="auto"/>
          </w:divBdr>
        </w:div>
        <w:div w:id="1444419618">
          <w:marLeft w:val="0"/>
          <w:marRight w:val="0"/>
          <w:marTop w:val="0"/>
          <w:marBottom w:val="0"/>
          <w:divBdr>
            <w:top w:val="none" w:sz="0" w:space="0" w:color="auto"/>
            <w:left w:val="none" w:sz="0" w:space="0" w:color="auto"/>
            <w:bottom w:val="none" w:sz="0" w:space="0" w:color="auto"/>
            <w:right w:val="none" w:sz="0" w:space="0" w:color="auto"/>
          </w:divBdr>
        </w:div>
        <w:div w:id="1921019585">
          <w:marLeft w:val="0"/>
          <w:marRight w:val="0"/>
          <w:marTop w:val="0"/>
          <w:marBottom w:val="0"/>
          <w:divBdr>
            <w:top w:val="none" w:sz="0" w:space="0" w:color="auto"/>
            <w:left w:val="none" w:sz="0" w:space="0" w:color="auto"/>
            <w:bottom w:val="none" w:sz="0" w:space="0" w:color="auto"/>
            <w:right w:val="none" w:sz="0" w:space="0" w:color="auto"/>
          </w:divBdr>
        </w:div>
        <w:div w:id="396972672">
          <w:marLeft w:val="0"/>
          <w:marRight w:val="0"/>
          <w:marTop w:val="0"/>
          <w:marBottom w:val="0"/>
          <w:divBdr>
            <w:top w:val="none" w:sz="0" w:space="0" w:color="auto"/>
            <w:left w:val="none" w:sz="0" w:space="0" w:color="auto"/>
            <w:bottom w:val="none" w:sz="0" w:space="0" w:color="auto"/>
            <w:right w:val="none" w:sz="0" w:space="0" w:color="auto"/>
          </w:divBdr>
        </w:div>
        <w:div w:id="507906295">
          <w:marLeft w:val="0"/>
          <w:marRight w:val="0"/>
          <w:marTop w:val="0"/>
          <w:marBottom w:val="0"/>
          <w:divBdr>
            <w:top w:val="none" w:sz="0" w:space="0" w:color="auto"/>
            <w:left w:val="none" w:sz="0" w:space="0" w:color="auto"/>
            <w:bottom w:val="none" w:sz="0" w:space="0" w:color="auto"/>
            <w:right w:val="none" w:sz="0" w:space="0" w:color="auto"/>
          </w:divBdr>
        </w:div>
        <w:div w:id="55209297">
          <w:marLeft w:val="0"/>
          <w:marRight w:val="0"/>
          <w:marTop w:val="0"/>
          <w:marBottom w:val="0"/>
          <w:divBdr>
            <w:top w:val="none" w:sz="0" w:space="0" w:color="auto"/>
            <w:left w:val="none" w:sz="0" w:space="0" w:color="auto"/>
            <w:bottom w:val="none" w:sz="0" w:space="0" w:color="auto"/>
            <w:right w:val="none" w:sz="0" w:space="0" w:color="auto"/>
          </w:divBdr>
        </w:div>
        <w:div w:id="1719013929">
          <w:marLeft w:val="0"/>
          <w:marRight w:val="0"/>
          <w:marTop w:val="0"/>
          <w:marBottom w:val="0"/>
          <w:divBdr>
            <w:top w:val="none" w:sz="0" w:space="0" w:color="auto"/>
            <w:left w:val="none" w:sz="0" w:space="0" w:color="auto"/>
            <w:bottom w:val="none" w:sz="0" w:space="0" w:color="auto"/>
            <w:right w:val="none" w:sz="0" w:space="0" w:color="auto"/>
          </w:divBdr>
        </w:div>
        <w:div w:id="783426566">
          <w:marLeft w:val="0"/>
          <w:marRight w:val="0"/>
          <w:marTop w:val="0"/>
          <w:marBottom w:val="0"/>
          <w:divBdr>
            <w:top w:val="none" w:sz="0" w:space="0" w:color="auto"/>
            <w:left w:val="none" w:sz="0" w:space="0" w:color="auto"/>
            <w:bottom w:val="none" w:sz="0" w:space="0" w:color="auto"/>
            <w:right w:val="none" w:sz="0" w:space="0" w:color="auto"/>
          </w:divBdr>
        </w:div>
        <w:div w:id="232396441">
          <w:marLeft w:val="0"/>
          <w:marRight w:val="0"/>
          <w:marTop w:val="0"/>
          <w:marBottom w:val="0"/>
          <w:divBdr>
            <w:top w:val="none" w:sz="0" w:space="0" w:color="auto"/>
            <w:left w:val="none" w:sz="0" w:space="0" w:color="auto"/>
            <w:bottom w:val="none" w:sz="0" w:space="0" w:color="auto"/>
            <w:right w:val="none" w:sz="0" w:space="0" w:color="auto"/>
          </w:divBdr>
        </w:div>
        <w:div w:id="170727010">
          <w:marLeft w:val="0"/>
          <w:marRight w:val="0"/>
          <w:marTop w:val="0"/>
          <w:marBottom w:val="0"/>
          <w:divBdr>
            <w:top w:val="none" w:sz="0" w:space="0" w:color="auto"/>
            <w:left w:val="none" w:sz="0" w:space="0" w:color="auto"/>
            <w:bottom w:val="none" w:sz="0" w:space="0" w:color="auto"/>
            <w:right w:val="none" w:sz="0" w:space="0" w:color="auto"/>
          </w:divBdr>
        </w:div>
        <w:div w:id="1087651415">
          <w:marLeft w:val="0"/>
          <w:marRight w:val="0"/>
          <w:marTop w:val="0"/>
          <w:marBottom w:val="0"/>
          <w:divBdr>
            <w:top w:val="none" w:sz="0" w:space="0" w:color="auto"/>
            <w:left w:val="none" w:sz="0" w:space="0" w:color="auto"/>
            <w:bottom w:val="none" w:sz="0" w:space="0" w:color="auto"/>
            <w:right w:val="none" w:sz="0" w:space="0" w:color="auto"/>
          </w:divBdr>
        </w:div>
      </w:divsChild>
    </w:div>
    <w:div w:id="15420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lt.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1328</Words>
  <Characters>9168</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Szamekné Molnár Mónika</dc:creator>
  <cp:keywords/>
  <dc:description/>
  <cp:lastModifiedBy>Szamekné Molnár Mónika</cp:lastModifiedBy>
  <cp:revision>5</cp:revision>
  <cp:lastPrinted>2022-09-12T14:05:00Z</cp:lastPrinted>
  <dcterms:created xsi:type="dcterms:W3CDTF">2022-09-12T09:26:00Z</dcterms:created>
  <dcterms:modified xsi:type="dcterms:W3CDTF">2022-09-13T13:05:00Z</dcterms:modified>
</cp:coreProperties>
</file>